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6E2" w:rsidRPr="006C68A2" w:rsidRDefault="00C176E2" w:rsidP="00587727">
      <w:pPr>
        <w:pStyle w:val="CMSHeading3"/>
        <w:rPr>
          <w:rFonts w:ascii="Arial" w:hAnsi="Arial" w:cs="Arial"/>
          <w:sz w:val="17"/>
          <w:szCs w:val="17"/>
        </w:rPr>
      </w:pPr>
      <w:r w:rsidRPr="006C68A2">
        <w:rPr>
          <w:rFonts w:ascii="Arial" w:hAnsi="Arial" w:cs="Arial"/>
          <w:sz w:val="17"/>
          <w:szCs w:val="17"/>
        </w:rPr>
        <w:br/>
        <w:t>Geltung</w:t>
      </w:r>
      <w:r w:rsidR="00CE5C7B" w:rsidRPr="006C68A2">
        <w:rPr>
          <w:rFonts w:ascii="Arial" w:hAnsi="Arial" w:cs="Arial"/>
          <w:sz w:val="17"/>
          <w:szCs w:val="17"/>
        </w:rPr>
        <w:t>sbereich</w:t>
      </w:r>
      <w:r w:rsidR="002E2577" w:rsidRPr="006C68A2">
        <w:rPr>
          <w:rFonts w:ascii="Arial" w:hAnsi="Arial" w:cs="Arial"/>
          <w:sz w:val="17"/>
          <w:szCs w:val="17"/>
        </w:rPr>
        <w:t>; Abwehrklausel</w:t>
      </w:r>
      <w:r w:rsidR="00423F0C" w:rsidRPr="006C68A2">
        <w:rPr>
          <w:rFonts w:ascii="Arial" w:hAnsi="Arial" w:cs="Arial"/>
          <w:sz w:val="17"/>
          <w:szCs w:val="17"/>
        </w:rPr>
        <w:t>; Vertragsabschluss</w:t>
      </w:r>
    </w:p>
    <w:p w:rsidR="00C176E2" w:rsidRPr="006C68A2" w:rsidRDefault="00C176E2" w:rsidP="00581A84">
      <w:pPr>
        <w:pStyle w:val="CMSHeading4"/>
        <w:ind w:left="284" w:hanging="284"/>
        <w:rPr>
          <w:rFonts w:ascii="Arial" w:hAnsi="Arial" w:cs="Arial"/>
          <w:sz w:val="17"/>
          <w:szCs w:val="17"/>
        </w:rPr>
      </w:pPr>
      <w:bookmarkStart w:id="0" w:name="_Ref504040580"/>
      <w:r w:rsidRPr="006C68A2">
        <w:rPr>
          <w:rFonts w:ascii="Arial" w:hAnsi="Arial" w:cs="Arial"/>
          <w:sz w:val="17"/>
          <w:szCs w:val="17"/>
        </w:rPr>
        <w:t xml:space="preserve">Diese </w:t>
      </w:r>
      <w:r w:rsidR="002D2DE1" w:rsidRPr="006C68A2">
        <w:rPr>
          <w:rFonts w:ascii="Arial" w:hAnsi="Arial" w:cs="Arial"/>
          <w:sz w:val="17"/>
          <w:szCs w:val="17"/>
        </w:rPr>
        <w:t>AGB</w:t>
      </w:r>
      <w:r w:rsidRPr="006C68A2">
        <w:rPr>
          <w:rFonts w:ascii="Arial" w:hAnsi="Arial" w:cs="Arial"/>
          <w:sz w:val="17"/>
          <w:szCs w:val="17"/>
        </w:rPr>
        <w:t xml:space="preserve"> gelten für alle unsere Geschäftsbeziehungen mit unseren Kunden.</w:t>
      </w:r>
      <w:r w:rsidR="002011A5" w:rsidRPr="006C68A2">
        <w:rPr>
          <w:rFonts w:ascii="Arial" w:hAnsi="Arial" w:cs="Arial"/>
          <w:sz w:val="17"/>
          <w:szCs w:val="17"/>
        </w:rPr>
        <w:t xml:space="preserve"> </w:t>
      </w:r>
      <w:bookmarkEnd w:id="0"/>
      <w:r w:rsidR="008F0398" w:rsidRPr="006C68A2">
        <w:rPr>
          <w:rFonts w:ascii="Arial" w:hAnsi="Arial" w:cs="Arial"/>
          <w:sz w:val="17"/>
          <w:szCs w:val="17"/>
        </w:rPr>
        <w:t xml:space="preserve">Der Geltung etwaiger vom Kunden verwendeter Einkaufsbedingungen oder sonstiger Bedingungen widersprechen wir ausdrücklich; diese werden auch dann nicht Vertragsbestandteil, wenn wir in Kenntnis entgegenstehender oder von diesen </w:t>
      </w:r>
      <w:r w:rsidR="00E26C69" w:rsidRPr="006C68A2">
        <w:rPr>
          <w:rFonts w:ascii="Arial" w:hAnsi="Arial" w:cs="Arial"/>
          <w:sz w:val="17"/>
          <w:szCs w:val="17"/>
        </w:rPr>
        <w:t>AGB</w:t>
      </w:r>
      <w:r w:rsidR="008F0398" w:rsidRPr="006C68A2">
        <w:rPr>
          <w:rFonts w:ascii="Arial" w:hAnsi="Arial" w:cs="Arial"/>
          <w:sz w:val="17"/>
          <w:szCs w:val="17"/>
        </w:rPr>
        <w:t xml:space="preserve"> abweichender Einkaufsbedingungen oder sonstiger Bedingungen des Kunden die Verträge vorbehaltlos ausführen.</w:t>
      </w:r>
    </w:p>
    <w:p w:rsidR="004F04A6" w:rsidRPr="006C68A2" w:rsidRDefault="007F03DF" w:rsidP="00581A84">
      <w:pPr>
        <w:pStyle w:val="CMSHeading4"/>
        <w:ind w:left="284" w:hanging="284"/>
        <w:rPr>
          <w:rFonts w:ascii="Arial" w:hAnsi="Arial" w:cs="Arial"/>
          <w:sz w:val="17"/>
          <w:szCs w:val="17"/>
        </w:rPr>
      </w:pPr>
      <w:r w:rsidRPr="006C68A2">
        <w:rPr>
          <w:rFonts w:ascii="Arial" w:hAnsi="Arial" w:cs="Arial"/>
          <w:sz w:val="17"/>
          <w:szCs w:val="17"/>
        </w:rPr>
        <w:t>Falls nicht anders vereinbart, gelten u</w:t>
      </w:r>
      <w:r w:rsidR="00D82805" w:rsidRPr="006C68A2">
        <w:rPr>
          <w:rFonts w:ascii="Arial" w:hAnsi="Arial" w:cs="Arial"/>
          <w:sz w:val="17"/>
          <w:szCs w:val="17"/>
        </w:rPr>
        <w:t xml:space="preserve">nsere </w:t>
      </w:r>
      <w:r w:rsidR="002D2DE1" w:rsidRPr="006C68A2">
        <w:rPr>
          <w:rFonts w:ascii="Arial" w:hAnsi="Arial" w:cs="Arial"/>
          <w:sz w:val="17"/>
          <w:szCs w:val="17"/>
        </w:rPr>
        <w:t>AGB</w:t>
      </w:r>
      <w:r w:rsidR="00D82805" w:rsidRPr="006C68A2">
        <w:rPr>
          <w:rFonts w:ascii="Arial" w:hAnsi="Arial" w:cs="Arial"/>
          <w:sz w:val="17"/>
          <w:szCs w:val="17"/>
        </w:rPr>
        <w:t xml:space="preserve"> in</w:t>
      </w:r>
      <w:r w:rsidR="002D5B0A" w:rsidRPr="006C68A2">
        <w:rPr>
          <w:rFonts w:ascii="Arial" w:hAnsi="Arial" w:cs="Arial"/>
          <w:sz w:val="17"/>
          <w:szCs w:val="17"/>
        </w:rPr>
        <w:t xml:space="preserve"> </w:t>
      </w:r>
      <w:r w:rsidR="005D0B6F" w:rsidRPr="006C68A2">
        <w:rPr>
          <w:rFonts w:ascii="Arial" w:hAnsi="Arial" w:cs="Arial"/>
          <w:sz w:val="17"/>
          <w:szCs w:val="17"/>
        </w:rPr>
        <w:t>ihrer</w:t>
      </w:r>
      <w:r w:rsidR="002D5B0A" w:rsidRPr="006C68A2">
        <w:rPr>
          <w:rFonts w:ascii="Arial" w:hAnsi="Arial" w:cs="Arial"/>
          <w:sz w:val="17"/>
          <w:szCs w:val="17"/>
        </w:rPr>
        <w:t xml:space="preserve"> zum Zeitpunkt der Bestellung des Kunden </w:t>
      </w:r>
      <w:r w:rsidR="00641BA2" w:rsidRPr="006C68A2">
        <w:rPr>
          <w:rFonts w:ascii="Arial" w:hAnsi="Arial" w:cs="Arial"/>
          <w:sz w:val="17"/>
          <w:szCs w:val="17"/>
        </w:rPr>
        <w:t xml:space="preserve">jeweils </w:t>
      </w:r>
      <w:r w:rsidR="00D82805" w:rsidRPr="006C68A2">
        <w:rPr>
          <w:rFonts w:ascii="Arial" w:hAnsi="Arial" w:cs="Arial"/>
          <w:sz w:val="17"/>
          <w:szCs w:val="17"/>
        </w:rPr>
        <w:t xml:space="preserve">aktuellen Fassung als Rahmenvereinbarung auch für </w:t>
      </w:r>
      <w:r w:rsidR="003465D7" w:rsidRPr="006C68A2">
        <w:rPr>
          <w:rFonts w:ascii="Arial" w:hAnsi="Arial" w:cs="Arial"/>
          <w:sz w:val="17"/>
          <w:szCs w:val="17"/>
        </w:rPr>
        <w:t xml:space="preserve">spätere Verträge </w:t>
      </w:r>
      <w:r w:rsidR="00A11FF9" w:rsidRPr="006C68A2">
        <w:rPr>
          <w:rFonts w:ascii="Arial" w:hAnsi="Arial" w:cs="Arial"/>
          <w:sz w:val="17"/>
          <w:szCs w:val="17"/>
        </w:rPr>
        <w:t xml:space="preserve">mit demselben Kunden, </w:t>
      </w:r>
      <w:r w:rsidR="00D82805" w:rsidRPr="006C68A2">
        <w:rPr>
          <w:rFonts w:ascii="Arial" w:hAnsi="Arial" w:cs="Arial"/>
          <w:sz w:val="17"/>
          <w:szCs w:val="17"/>
        </w:rPr>
        <w:t>ohne dass wir</w:t>
      </w:r>
      <w:r w:rsidR="00B91431" w:rsidRPr="006C68A2">
        <w:rPr>
          <w:rFonts w:ascii="Arial" w:hAnsi="Arial" w:cs="Arial"/>
          <w:sz w:val="17"/>
          <w:szCs w:val="17"/>
        </w:rPr>
        <w:t xml:space="preserve"> erneut </w:t>
      </w:r>
      <w:r w:rsidR="00D82805" w:rsidRPr="006C68A2">
        <w:rPr>
          <w:rFonts w:ascii="Arial" w:hAnsi="Arial" w:cs="Arial"/>
          <w:sz w:val="17"/>
          <w:szCs w:val="17"/>
        </w:rPr>
        <w:t xml:space="preserve">auf </w:t>
      </w:r>
      <w:r w:rsidR="005F3C65" w:rsidRPr="006C68A2">
        <w:rPr>
          <w:rFonts w:ascii="Arial" w:hAnsi="Arial" w:cs="Arial"/>
          <w:sz w:val="17"/>
          <w:szCs w:val="17"/>
        </w:rPr>
        <w:t>unsere A</w:t>
      </w:r>
      <w:r w:rsidR="002D2DE1" w:rsidRPr="006C68A2">
        <w:rPr>
          <w:rFonts w:ascii="Arial" w:hAnsi="Arial" w:cs="Arial"/>
          <w:sz w:val="17"/>
          <w:szCs w:val="17"/>
        </w:rPr>
        <w:t>G</w:t>
      </w:r>
      <w:r w:rsidR="005F3C65" w:rsidRPr="006C68A2">
        <w:rPr>
          <w:rFonts w:ascii="Arial" w:hAnsi="Arial" w:cs="Arial"/>
          <w:sz w:val="17"/>
          <w:szCs w:val="17"/>
        </w:rPr>
        <w:t>B</w:t>
      </w:r>
      <w:r w:rsidR="00D82805" w:rsidRPr="006C68A2">
        <w:rPr>
          <w:rFonts w:ascii="Arial" w:hAnsi="Arial" w:cs="Arial"/>
          <w:sz w:val="17"/>
          <w:szCs w:val="17"/>
        </w:rPr>
        <w:t xml:space="preserve"> hinweisen müssen</w:t>
      </w:r>
      <w:r w:rsidR="001563A9" w:rsidRPr="006C68A2">
        <w:rPr>
          <w:rFonts w:ascii="Arial" w:hAnsi="Arial" w:cs="Arial"/>
          <w:sz w:val="17"/>
          <w:szCs w:val="17"/>
        </w:rPr>
        <w:t>.</w:t>
      </w:r>
      <w:r w:rsidR="00CE5C7B" w:rsidRPr="006C68A2">
        <w:rPr>
          <w:rFonts w:ascii="Arial" w:hAnsi="Arial" w:cs="Arial"/>
          <w:sz w:val="17"/>
          <w:szCs w:val="17"/>
        </w:rPr>
        <w:t xml:space="preserve"> </w:t>
      </w:r>
    </w:p>
    <w:p w:rsidR="005D0DAA" w:rsidRPr="006C68A2" w:rsidRDefault="00F03E83" w:rsidP="00581A84">
      <w:pPr>
        <w:pStyle w:val="CMSHeading4"/>
        <w:ind w:left="284" w:hanging="284"/>
        <w:rPr>
          <w:rFonts w:ascii="Arial" w:hAnsi="Arial" w:cs="Arial"/>
          <w:sz w:val="17"/>
          <w:szCs w:val="17"/>
        </w:rPr>
      </w:pPr>
      <w:bookmarkStart w:id="1" w:name="_Ref485043892"/>
      <w:bookmarkStart w:id="2" w:name="_Ref33723686"/>
      <w:r w:rsidRPr="006C68A2">
        <w:rPr>
          <w:rFonts w:ascii="Arial" w:hAnsi="Arial" w:cs="Arial"/>
          <w:sz w:val="17"/>
          <w:szCs w:val="17"/>
        </w:rPr>
        <w:t>Unsere Angebote</w:t>
      </w:r>
      <w:r w:rsidR="005D0DAA" w:rsidRPr="006C68A2">
        <w:rPr>
          <w:rFonts w:ascii="Arial" w:hAnsi="Arial" w:cs="Arial"/>
          <w:sz w:val="17"/>
          <w:szCs w:val="17"/>
        </w:rPr>
        <w:t xml:space="preserve"> sind </w:t>
      </w:r>
      <w:r w:rsidR="00D479D8" w:rsidRPr="006C68A2">
        <w:rPr>
          <w:rFonts w:ascii="Arial" w:hAnsi="Arial" w:cs="Arial"/>
          <w:sz w:val="17"/>
          <w:szCs w:val="17"/>
        </w:rPr>
        <w:t xml:space="preserve">stets </w:t>
      </w:r>
      <w:r w:rsidR="005D0DAA" w:rsidRPr="006C68A2">
        <w:rPr>
          <w:rFonts w:ascii="Arial" w:hAnsi="Arial" w:cs="Arial"/>
          <w:sz w:val="17"/>
          <w:szCs w:val="17"/>
        </w:rPr>
        <w:t>freible</w:t>
      </w:r>
      <w:r w:rsidR="00606E96" w:rsidRPr="006C68A2">
        <w:rPr>
          <w:rFonts w:ascii="Arial" w:hAnsi="Arial" w:cs="Arial"/>
          <w:sz w:val="17"/>
          <w:szCs w:val="17"/>
        </w:rPr>
        <w:t xml:space="preserve">ibend und unverbindlich, </w:t>
      </w:r>
      <w:r w:rsidR="00B21697" w:rsidRPr="006C68A2">
        <w:rPr>
          <w:rFonts w:ascii="Arial" w:hAnsi="Arial" w:cs="Arial"/>
          <w:sz w:val="17"/>
          <w:szCs w:val="17"/>
        </w:rPr>
        <w:t xml:space="preserve">es sei denn, </w:t>
      </w:r>
      <w:r w:rsidR="00606E96" w:rsidRPr="006C68A2">
        <w:rPr>
          <w:rFonts w:ascii="Arial" w:hAnsi="Arial" w:cs="Arial"/>
          <w:sz w:val="17"/>
          <w:szCs w:val="17"/>
        </w:rPr>
        <w:t xml:space="preserve">sie </w:t>
      </w:r>
      <w:r w:rsidR="00B21697" w:rsidRPr="006C68A2">
        <w:rPr>
          <w:rFonts w:ascii="Arial" w:hAnsi="Arial" w:cs="Arial"/>
          <w:sz w:val="17"/>
          <w:szCs w:val="17"/>
        </w:rPr>
        <w:t xml:space="preserve">sind </w:t>
      </w:r>
      <w:r w:rsidR="00606E96" w:rsidRPr="006C68A2">
        <w:rPr>
          <w:rFonts w:ascii="Arial" w:hAnsi="Arial" w:cs="Arial"/>
          <w:sz w:val="17"/>
          <w:szCs w:val="17"/>
        </w:rPr>
        <w:t xml:space="preserve">ausdrücklich als verbindlich </w:t>
      </w:r>
      <w:r w:rsidR="00606E96" w:rsidRPr="00114167">
        <w:rPr>
          <w:rFonts w:ascii="Arial" w:hAnsi="Arial" w:cs="Arial"/>
          <w:sz w:val="17"/>
          <w:szCs w:val="17"/>
        </w:rPr>
        <w:t>gekennzeichnet.</w:t>
      </w:r>
      <w:bookmarkEnd w:id="1"/>
      <w:r w:rsidR="00174AA3" w:rsidRPr="00114167">
        <w:rPr>
          <w:rFonts w:ascii="Arial" w:hAnsi="Arial" w:cs="Arial"/>
          <w:sz w:val="17"/>
          <w:szCs w:val="17"/>
        </w:rPr>
        <w:t xml:space="preserve"> </w:t>
      </w:r>
      <w:bookmarkEnd w:id="2"/>
      <w:r w:rsidR="001D5A1E" w:rsidRPr="00114167">
        <w:rPr>
          <w:rFonts w:ascii="Arial" w:hAnsi="Arial" w:cs="Arial"/>
          <w:sz w:val="17"/>
          <w:szCs w:val="17"/>
        </w:rPr>
        <w:t>Ein Vertrag kommt erst zustande, wenn wir innerhalb von 14 Tagen</w:t>
      </w:r>
      <w:r w:rsidR="001D5A1E" w:rsidRPr="006C68A2">
        <w:rPr>
          <w:rFonts w:ascii="Arial" w:hAnsi="Arial" w:cs="Arial"/>
          <w:sz w:val="17"/>
          <w:szCs w:val="17"/>
        </w:rPr>
        <w:t xml:space="preserve"> nach Zugang der Bestellung diese schriftlich</w:t>
      </w:r>
      <w:r w:rsidR="00E41187" w:rsidRPr="006C68A2">
        <w:rPr>
          <w:rFonts w:ascii="Arial" w:hAnsi="Arial" w:cs="Arial"/>
          <w:sz w:val="17"/>
          <w:szCs w:val="17"/>
        </w:rPr>
        <w:t xml:space="preserve"> (einschließlich </w:t>
      </w:r>
      <w:r w:rsidR="00423F0C" w:rsidRPr="006C68A2">
        <w:rPr>
          <w:rFonts w:ascii="Arial" w:hAnsi="Arial" w:cs="Arial"/>
          <w:sz w:val="17"/>
          <w:szCs w:val="17"/>
        </w:rPr>
        <w:t>Fax oder E-mail</w:t>
      </w:r>
      <w:r w:rsidR="00E41187" w:rsidRPr="006C68A2">
        <w:rPr>
          <w:rFonts w:ascii="Arial" w:hAnsi="Arial" w:cs="Arial"/>
          <w:sz w:val="17"/>
          <w:szCs w:val="17"/>
        </w:rPr>
        <w:t>)</w:t>
      </w:r>
      <w:r w:rsidR="001D5A1E" w:rsidRPr="006C68A2">
        <w:rPr>
          <w:rFonts w:ascii="Arial" w:hAnsi="Arial" w:cs="Arial"/>
          <w:sz w:val="17"/>
          <w:szCs w:val="17"/>
        </w:rPr>
        <w:t xml:space="preserve"> </w:t>
      </w:r>
      <w:r w:rsidR="00423F0C" w:rsidRPr="006C68A2">
        <w:rPr>
          <w:rFonts w:ascii="Arial" w:hAnsi="Arial" w:cs="Arial"/>
          <w:sz w:val="17"/>
          <w:szCs w:val="17"/>
        </w:rPr>
        <w:t xml:space="preserve">oder in der mit dem Kunden vereinbarten Form </w:t>
      </w:r>
      <w:r w:rsidR="001D5A1E" w:rsidRPr="006C68A2">
        <w:rPr>
          <w:rFonts w:ascii="Arial" w:hAnsi="Arial" w:cs="Arial"/>
          <w:sz w:val="17"/>
          <w:szCs w:val="17"/>
        </w:rPr>
        <w:t>bestätigen oder innerhalb dieses Zeitraums die Lieferung ausführen.</w:t>
      </w:r>
    </w:p>
    <w:p w:rsidR="007460F0" w:rsidRPr="006C68A2" w:rsidRDefault="007460F0" w:rsidP="00FB27A2">
      <w:pPr>
        <w:pStyle w:val="CMSHeading4"/>
        <w:numPr>
          <w:ilvl w:val="0"/>
          <w:numId w:val="0"/>
        </w:numPr>
        <w:ind w:left="284"/>
        <w:rPr>
          <w:rFonts w:ascii="Arial" w:hAnsi="Arial" w:cs="Arial"/>
          <w:sz w:val="17"/>
          <w:szCs w:val="17"/>
        </w:rPr>
      </w:pPr>
    </w:p>
    <w:p w:rsidR="00BF3CE2" w:rsidRPr="006C68A2" w:rsidRDefault="00BF3CE2" w:rsidP="00726EC0">
      <w:pPr>
        <w:pStyle w:val="CMSHeading3"/>
        <w:keepNext w:val="0"/>
        <w:rPr>
          <w:rFonts w:ascii="Arial" w:hAnsi="Arial" w:cs="Arial"/>
          <w:sz w:val="17"/>
          <w:szCs w:val="17"/>
        </w:rPr>
      </w:pPr>
      <w:r w:rsidRPr="006C68A2">
        <w:rPr>
          <w:rFonts w:ascii="Arial" w:hAnsi="Arial" w:cs="Arial"/>
          <w:sz w:val="17"/>
          <w:szCs w:val="17"/>
        </w:rPr>
        <w:br/>
        <w:t>Preise, Zahlungsbedingungen</w:t>
      </w:r>
      <w:r w:rsidR="00FB18FB" w:rsidRPr="006C68A2">
        <w:rPr>
          <w:rFonts w:ascii="Arial" w:hAnsi="Arial" w:cs="Arial"/>
          <w:sz w:val="17"/>
          <w:szCs w:val="17"/>
        </w:rPr>
        <w:t>; Aufrechnungs- und Zurückbehaltungsrechte</w:t>
      </w:r>
    </w:p>
    <w:p w:rsidR="00BF3CE2" w:rsidRPr="006C68A2" w:rsidRDefault="00BF3CE2" w:rsidP="00BF3CE2">
      <w:pPr>
        <w:pStyle w:val="CMSHeading4"/>
        <w:ind w:left="284" w:hanging="284"/>
        <w:rPr>
          <w:rFonts w:ascii="Arial" w:hAnsi="Arial" w:cs="Arial"/>
          <w:sz w:val="17"/>
          <w:szCs w:val="17"/>
        </w:rPr>
      </w:pPr>
      <w:r w:rsidRPr="006C68A2">
        <w:rPr>
          <w:rFonts w:ascii="Arial" w:hAnsi="Arial" w:cs="Arial"/>
          <w:sz w:val="17"/>
          <w:szCs w:val="17"/>
        </w:rPr>
        <w:t xml:space="preserve">Soweit nichts anderes vereinbart ist, gelten stets unsere zum Zeitpunkt des Vertragsschlusses jeweils aktuellen </w:t>
      </w:r>
      <w:r w:rsidR="00325673" w:rsidRPr="006C68A2">
        <w:rPr>
          <w:rFonts w:ascii="Arial" w:hAnsi="Arial" w:cs="Arial"/>
          <w:sz w:val="17"/>
          <w:szCs w:val="17"/>
        </w:rPr>
        <w:t>Listenpreise</w:t>
      </w:r>
      <w:r w:rsidRPr="006C68A2">
        <w:rPr>
          <w:rFonts w:ascii="Arial" w:hAnsi="Arial" w:cs="Arial"/>
          <w:sz w:val="17"/>
          <w:szCs w:val="17"/>
        </w:rPr>
        <w:t>. Sämtliche Preise gelten "ab Werk" (EXW INCOTERMS 20</w:t>
      </w:r>
      <w:r w:rsidR="008857FE" w:rsidRPr="006C68A2">
        <w:rPr>
          <w:rFonts w:ascii="Arial" w:hAnsi="Arial" w:cs="Arial"/>
          <w:sz w:val="17"/>
          <w:szCs w:val="17"/>
        </w:rPr>
        <w:t>20</w:t>
      </w:r>
      <w:r w:rsidRPr="006C68A2">
        <w:rPr>
          <w:rFonts w:ascii="Arial" w:hAnsi="Arial" w:cs="Arial"/>
          <w:sz w:val="17"/>
          <w:szCs w:val="17"/>
        </w:rPr>
        <w:t xml:space="preserve">) und zuzüglich der jeweils gültigen gesetzlichen Umsatzsteuer sowie sonstiger Steuern, Zölle, Abgaben und Lasten, soweit nicht etwas anderes vereinbart ist. </w:t>
      </w:r>
      <w:r w:rsidR="008662A6" w:rsidRPr="006C68A2">
        <w:rPr>
          <w:rFonts w:ascii="Arial" w:hAnsi="Arial" w:cs="Arial"/>
          <w:sz w:val="17"/>
          <w:szCs w:val="17"/>
        </w:rPr>
        <w:t xml:space="preserve">Zusatzkosten wie Transport-, Versicherungs-, Fracht-, Sonderverpackungs- sowie Auslagen </w:t>
      </w:r>
      <w:r w:rsidR="007A4661" w:rsidRPr="006C68A2">
        <w:rPr>
          <w:rFonts w:ascii="Arial" w:hAnsi="Arial" w:cs="Arial"/>
          <w:sz w:val="17"/>
          <w:szCs w:val="17"/>
        </w:rPr>
        <w:t xml:space="preserve">werden </w:t>
      </w:r>
      <w:r w:rsidR="00DF72C1" w:rsidRPr="006C68A2">
        <w:rPr>
          <w:rFonts w:ascii="Arial" w:hAnsi="Arial" w:cs="Arial"/>
          <w:sz w:val="17"/>
          <w:szCs w:val="17"/>
        </w:rPr>
        <w:t xml:space="preserve">wir </w:t>
      </w:r>
      <w:r w:rsidR="008662A6" w:rsidRPr="006C68A2">
        <w:rPr>
          <w:rFonts w:ascii="Arial" w:hAnsi="Arial" w:cs="Arial"/>
          <w:sz w:val="17"/>
          <w:szCs w:val="17"/>
        </w:rPr>
        <w:t xml:space="preserve">dem </w:t>
      </w:r>
      <w:r w:rsidR="005A66F6" w:rsidRPr="006C68A2">
        <w:rPr>
          <w:rFonts w:ascii="Arial" w:hAnsi="Arial" w:cs="Arial"/>
          <w:sz w:val="17"/>
          <w:szCs w:val="17"/>
        </w:rPr>
        <w:t xml:space="preserve">Kunden </w:t>
      </w:r>
      <w:r w:rsidR="008662A6" w:rsidRPr="006C68A2">
        <w:rPr>
          <w:rFonts w:ascii="Arial" w:hAnsi="Arial" w:cs="Arial"/>
          <w:sz w:val="17"/>
          <w:szCs w:val="17"/>
        </w:rPr>
        <w:t xml:space="preserve">gesondert in Rechnung </w:t>
      </w:r>
      <w:r w:rsidR="00DF72C1" w:rsidRPr="006C68A2">
        <w:rPr>
          <w:rFonts w:ascii="Arial" w:hAnsi="Arial" w:cs="Arial"/>
          <w:sz w:val="17"/>
          <w:szCs w:val="17"/>
        </w:rPr>
        <w:t>stellen</w:t>
      </w:r>
      <w:r w:rsidR="008662A6" w:rsidRPr="006C68A2">
        <w:rPr>
          <w:rFonts w:ascii="Arial" w:hAnsi="Arial" w:cs="Arial"/>
          <w:sz w:val="17"/>
          <w:szCs w:val="17"/>
        </w:rPr>
        <w:t xml:space="preserve">. </w:t>
      </w:r>
      <w:r w:rsidR="00C91DB1" w:rsidRPr="006C68A2">
        <w:rPr>
          <w:rFonts w:ascii="Arial" w:hAnsi="Arial" w:cs="Arial"/>
          <w:sz w:val="17"/>
          <w:szCs w:val="17"/>
        </w:rPr>
        <w:t xml:space="preserve">Auf Wunsch des Kunden vorgenommene </w:t>
      </w:r>
      <w:r w:rsidR="008662A6" w:rsidRPr="006C68A2">
        <w:rPr>
          <w:rFonts w:ascii="Arial" w:hAnsi="Arial" w:cs="Arial"/>
          <w:sz w:val="17"/>
          <w:szCs w:val="17"/>
        </w:rPr>
        <w:t>Teillieferungen</w:t>
      </w:r>
      <w:r w:rsidR="00C91DB1" w:rsidRPr="006C68A2">
        <w:rPr>
          <w:rFonts w:ascii="Arial" w:hAnsi="Arial" w:cs="Arial"/>
          <w:sz w:val="17"/>
          <w:szCs w:val="17"/>
        </w:rPr>
        <w:t xml:space="preserve"> </w:t>
      </w:r>
      <w:r w:rsidR="008662A6" w:rsidRPr="006C68A2">
        <w:rPr>
          <w:rFonts w:ascii="Arial" w:hAnsi="Arial" w:cs="Arial"/>
          <w:sz w:val="17"/>
          <w:szCs w:val="17"/>
        </w:rPr>
        <w:t xml:space="preserve">können gesondert berechnet werden. </w:t>
      </w:r>
    </w:p>
    <w:p w:rsidR="008857FE" w:rsidRPr="006C68A2" w:rsidRDefault="008857FE" w:rsidP="008857FE">
      <w:pPr>
        <w:pStyle w:val="CMSHeading4"/>
        <w:ind w:left="284" w:hanging="284"/>
        <w:rPr>
          <w:rFonts w:ascii="Arial" w:hAnsi="Arial" w:cs="Arial"/>
          <w:sz w:val="17"/>
          <w:szCs w:val="17"/>
        </w:rPr>
      </w:pPr>
      <w:r w:rsidRPr="006C68A2">
        <w:rPr>
          <w:rFonts w:ascii="Arial" w:hAnsi="Arial" w:cs="Arial"/>
          <w:sz w:val="17"/>
          <w:szCs w:val="17"/>
        </w:rPr>
        <w:t>Soweit nichts anderes schriftlich vereinbart ist, sind Rechnungen innerhalb von 30 Kalendertagen nach Rechnungsdatum bei dem Kunden ohne Abzug fällig.</w:t>
      </w:r>
      <w:r w:rsidR="005518AA" w:rsidRPr="006C68A2">
        <w:rPr>
          <w:rFonts w:ascii="Arial" w:hAnsi="Arial" w:cs="Arial"/>
          <w:sz w:val="17"/>
          <w:szCs w:val="17"/>
        </w:rPr>
        <w:t xml:space="preserve"> Zahlungen sind grundsätzlich durch Überweisung auf das in unserer Rechnung benannte Konto und in EURO zu leisten.</w:t>
      </w:r>
    </w:p>
    <w:p w:rsidR="008857FE" w:rsidRPr="006C68A2" w:rsidRDefault="00E256B2" w:rsidP="00BF3CE2">
      <w:pPr>
        <w:pStyle w:val="CMSHeading4"/>
        <w:ind w:left="284" w:hanging="284"/>
        <w:rPr>
          <w:rFonts w:ascii="Arial" w:hAnsi="Arial" w:cs="Arial"/>
          <w:sz w:val="17"/>
          <w:szCs w:val="17"/>
        </w:rPr>
      </w:pPr>
      <w:r w:rsidRPr="006C68A2">
        <w:rPr>
          <w:rFonts w:ascii="Arial" w:hAnsi="Arial" w:cs="Arial"/>
          <w:sz w:val="17"/>
          <w:szCs w:val="17"/>
        </w:rPr>
        <w:t>Der Kunde ist (a) zur Aufrechnung nur berechtigt, soweit sein Gegenanspruch entweder (aa) unbestritten oder (bb) rechtskräftig festgestellt ist oder (cc) im Gegenseitigkeitsverhältnis (Synallagma) zu unserer Forderung steht, gegen die der Kunde aufrechnet; (b) zur Geltendmachung eines Zurückbehaltungsrechts nur berechtigt, soweit sein Gegenanspruch entweder (aa) unbestritten oder (bb) rechtskräftig festgestellt ist oder (cc) auf demselben Vertragsverhältnis beruht wie unsere Forderung, der der Kunde das Zurückbehaltungsrecht entgegensetzt.</w:t>
      </w:r>
    </w:p>
    <w:p w:rsidR="009900E0" w:rsidRPr="006C68A2" w:rsidRDefault="00325673" w:rsidP="00325673">
      <w:pPr>
        <w:pStyle w:val="CMSHeading4"/>
        <w:ind w:left="284" w:hanging="284"/>
        <w:rPr>
          <w:rFonts w:ascii="Arial" w:hAnsi="Arial" w:cs="Arial"/>
          <w:sz w:val="17"/>
          <w:szCs w:val="17"/>
        </w:rPr>
      </w:pPr>
      <w:r w:rsidRPr="006C68A2">
        <w:rPr>
          <w:rFonts w:ascii="Arial" w:hAnsi="Arial" w:cs="Arial"/>
          <w:sz w:val="17"/>
          <w:szCs w:val="17"/>
        </w:rPr>
        <w:t>Wir können</w:t>
      </w:r>
      <w:r w:rsidR="009900E0" w:rsidRPr="006C68A2">
        <w:rPr>
          <w:rFonts w:ascii="Arial" w:hAnsi="Arial" w:cs="Arial"/>
          <w:sz w:val="17"/>
          <w:szCs w:val="17"/>
        </w:rPr>
        <w:t xml:space="preserve"> Lieferungen von Vorauszahlungen oder der Gewährung von Sicherheiten abhängig machen</w:t>
      </w:r>
      <w:r w:rsidRPr="006C68A2">
        <w:rPr>
          <w:rFonts w:ascii="Arial" w:hAnsi="Arial" w:cs="Arial"/>
          <w:sz w:val="17"/>
          <w:szCs w:val="17"/>
        </w:rPr>
        <w:t>,</w:t>
      </w:r>
      <w:r w:rsidR="009900E0" w:rsidRPr="006C68A2">
        <w:rPr>
          <w:rFonts w:ascii="Arial" w:hAnsi="Arial" w:cs="Arial"/>
          <w:sz w:val="17"/>
          <w:szCs w:val="17"/>
        </w:rPr>
        <w:t xml:space="preserve"> wenn der Kunde mit seinen Zahlungen in Verzug ist, wenn es Anzeichen dafür gibt, dass der Kunde seine Zahlungen nicht leisten kann oder wenn sich die finanzielle Situation des Kunden erheblich verschlechtert (z.B. Verschlechterung der Bonität des Kunden). </w:t>
      </w:r>
      <w:r w:rsidRPr="006C68A2">
        <w:rPr>
          <w:rFonts w:ascii="Arial" w:hAnsi="Arial" w:cs="Arial"/>
          <w:sz w:val="17"/>
          <w:szCs w:val="17"/>
        </w:rPr>
        <w:t xml:space="preserve">Wir sind </w:t>
      </w:r>
      <w:r w:rsidR="009900E0" w:rsidRPr="006C68A2">
        <w:rPr>
          <w:rFonts w:ascii="Arial" w:hAnsi="Arial" w:cs="Arial"/>
          <w:sz w:val="17"/>
          <w:szCs w:val="17"/>
        </w:rPr>
        <w:t xml:space="preserve">nicht verpflichtet, Sicherheiten oder Vorauszahlungen anzunehmen, wenn Grund zu der Annahme besteht, dass solche Zahlungen oder Sicherheiten des Kunden im Falle seiner Insolvenz oder eines ähnlichen Verfahrens angefochten werden können. </w:t>
      </w:r>
    </w:p>
    <w:p w:rsidR="005518AA" w:rsidRPr="006C68A2" w:rsidRDefault="005518AA" w:rsidP="009900E0">
      <w:pPr>
        <w:pStyle w:val="CMSHeading4"/>
        <w:numPr>
          <w:ilvl w:val="0"/>
          <w:numId w:val="0"/>
        </w:numPr>
        <w:ind w:left="284"/>
        <w:rPr>
          <w:rFonts w:ascii="Arial" w:hAnsi="Arial" w:cs="Arial"/>
          <w:sz w:val="17"/>
          <w:szCs w:val="17"/>
        </w:rPr>
      </w:pPr>
    </w:p>
    <w:p w:rsidR="00BF3CE2" w:rsidRPr="006C68A2" w:rsidRDefault="00BF3CE2" w:rsidP="008857FE">
      <w:pPr>
        <w:pStyle w:val="CMSHeading4"/>
        <w:numPr>
          <w:ilvl w:val="0"/>
          <w:numId w:val="0"/>
        </w:numPr>
        <w:ind w:left="567"/>
        <w:rPr>
          <w:rFonts w:ascii="Arial" w:hAnsi="Arial" w:cs="Arial"/>
          <w:sz w:val="17"/>
          <w:szCs w:val="17"/>
        </w:rPr>
      </w:pPr>
    </w:p>
    <w:p w:rsidR="00910A70" w:rsidRPr="006C68A2" w:rsidRDefault="00910A70" w:rsidP="007D38C3">
      <w:pPr>
        <w:pStyle w:val="CMSHeading3"/>
        <w:rPr>
          <w:rFonts w:ascii="Arial" w:hAnsi="Arial" w:cs="Arial"/>
          <w:sz w:val="17"/>
          <w:szCs w:val="17"/>
        </w:rPr>
      </w:pPr>
      <w:r w:rsidRPr="006C68A2">
        <w:rPr>
          <w:rFonts w:ascii="Arial" w:hAnsi="Arial" w:cs="Arial"/>
          <w:sz w:val="17"/>
          <w:szCs w:val="17"/>
        </w:rPr>
        <w:br/>
      </w:r>
      <w:r w:rsidR="007D38C3" w:rsidRPr="006C68A2">
        <w:rPr>
          <w:rFonts w:ascii="Arial" w:hAnsi="Arial" w:cs="Arial"/>
          <w:sz w:val="17"/>
          <w:szCs w:val="17"/>
        </w:rPr>
        <w:t>Lieferfristen; höhere Gewalt, Selbstbelieferung; Teilleistungen</w:t>
      </w:r>
    </w:p>
    <w:p w:rsidR="00B25451" w:rsidRPr="006C68A2" w:rsidRDefault="00B25451" w:rsidP="00B25451">
      <w:pPr>
        <w:pStyle w:val="CMSHeading4"/>
        <w:ind w:left="284" w:hanging="284"/>
        <w:rPr>
          <w:rFonts w:ascii="Arial" w:hAnsi="Arial" w:cs="Arial"/>
          <w:b/>
          <w:bCs/>
          <w:sz w:val="17"/>
          <w:szCs w:val="17"/>
        </w:rPr>
      </w:pPr>
      <w:r w:rsidRPr="006C68A2">
        <w:rPr>
          <w:rFonts w:ascii="Arial" w:hAnsi="Arial" w:cs="Arial"/>
          <w:bCs/>
          <w:sz w:val="17"/>
          <w:szCs w:val="17"/>
        </w:rPr>
        <w:t>Von uns in Aussicht gestellte Lieferzeiten/-termine für Lieferungen (Lieferfristen) gelten stets nur annähernd, es sei denn, es ist ausdrücklich eine feste Lieferfrist zugesagt oder vereinbart.</w:t>
      </w:r>
    </w:p>
    <w:p w:rsidR="00CE05ED" w:rsidRPr="006C68A2" w:rsidRDefault="00D05C2F" w:rsidP="00CE05ED">
      <w:pPr>
        <w:pStyle w:val="CMSHeading4"/>
        <w:ind w:left="284" w:hanging="284"/>
        <w:rPr>
          <w:rFonts w:ascii="Arial" w:hAnsi="Arial" w:cs="Arial"/>
          <w:bCs/>
          <w:sz w:val="17"/>
          <w:szCs w:val="17"/>
        </w:rPr>
      </w:pPr>
      <w:r w:rsidRPr="006C68A2">
        <w:rPr>
          <w:rFonts w:ascii="Arial" w:hAnsi="Arial" w:cs="Arial"/>
          <w:bCs/>
          <w:sz w:val="17"/>
          <w:szCs w:val="17"/>
        </w:rPr>
        <w:t>Wir haften nicht für die Unmöglichkeit oder Verzögerung unserer Leistungen, soweit diese Umstände auf höherer Gewalt oder sonstigen, zum Zeitpunkt des Vertragsabschlusses nicht vorhersehbaren Ereignissen beruhen, die wir nicht zu vertreten haben (z.B. Betriebsstörungen aller Art, Feuer, Naturkatastrophen,</w:t>
      </w:r>
      <w:r w:rsidR="00E2022D" w:rsidRPr="006C68A2">
        <w:rPr>
          <w:rFonts w:ascii="Arial" w:hAnsi="Arial" w:cs="Arial"/>
          <w:bCs/>
          <w:sz w:val="17"/>
          <w:szCs w:val="17"/>
        </w:rPr>
        <w:t xml:space="preserve"> Epidemien, Pandemien,</w:t>
      </w:r>
      <w:r w:rsidRPr="006C68A2">
        <w:rPr>
          <w:rFonts w:ascii="Arial" w:hAnsi="Arial" w:cs="Arial"/>
          <w:bCs/>
          <w:sz w:val="17"/>
          <w:szCs w:val="17"/>
        </w:rPr>
        <w:t xml:space="preserve"> Wetter, Überschwemmungen, Krieg, Aufstand, Terrorismus, Transportverzögerungen, Streiks, rechtmäßige Aussperrungen, Mangel an Arbeitskräften, Energie oder Rohstoffen, Verzögerungen bei der Erteilung etwaig notwendiger behördlicher Genehmigungen, behördliche/hoheitliche Maßnahmen).</w:t>
      </w:r>
      <w:r w:rsidR="002B6A6A" w:rsidRPr="006C68A2">
        <w:rPr>
          <w:rFonts w:ascii="Arial" w:hAnsi="Arial" w:cs="Arial"/>
          <w:sz w:val="17"/>
          <w:szCs w:val="17"/>
        </w:rPr>
        <w:t xml:space="preserve"> </w:t>
      </w:r>
      <w:r w:rsidR="002B6A6A" w:rsidRPr="006C68A2">
        <w:rPr>
          <w:rFonts w:ascii="Arial" w:hAnsi="Arial" w:cs="Arial"/>
          <w:bCs/>
          <w:sz w:val="17"/>
          <w:szCs w:val="17"/>
        </w:rPr>
        <w:t xml:space="preserve">Als höhere Gewalt zählen insbesondere auch Einschränkungen der Lieferfähigkeit von </w:t>
      </w:r>
      <w:r w:rsidR="00C1142E" w:rsidRPr="006C68A2">
        <w:rPr>
          <w:rFonts w:ascii="Arial" w:hAnsi="Arial" w:cs="Arial"/>
          <w:bCs/>
          <w:sz w:val="17"/>
          <w:szCs w:val="17"/>
        </w:rPr>
        <w:t>uns</w:t>
      </w:r>
      <w:r w:rsidR="002B6A6A" w:rsidRPr="006C68A2">
        <w:rPr>
          <w:rFonts w:ascii="Arial" w:hAnsi="Arial" w:cs="Arial"/>
          <w:bCs/>
          <w:sz w:val="17"/>
          <w:szCs w:val="17"/>
        </w:rPr>
        <w:t xml:space="preserve"> oder </w:t>
      </w:r>
      <w:r w:rsidR="00C1142E" w:rsidRPr="006C68A2">
        <w:rPr>
          <w:rFonts w:ascii="Arial" w:hAnsi="Arial" w:cs="Arial"/>
          <w:bCs/>
          <w:sz w:val="17"/>
          <w:szCs w:val="17"/>
        </w:rPr>
        <w:t>unseren</w:t>
      </w:r>
      <w:r w:rsidR="002B6A6A" w:rsidRPr="006C68A2">
        <w:rPr>
          <w:rFonts w:ascii="Arial" w:hAnsi="Arial" w:cs="Arial"/>
          <w:bCs/>
          <w:sz w:val="17"/>
          <w:szCs w:val="17"/>
        </w:rPr>
        <w:t xml:space="preserve"> Vorlieferanten, verursacht durch oder im Zusam</w:t>
      </w:r>
      <w:r w:rsidR="002B6A6A" w:rsidRPr="006C68A2">
        <w:rPr>
          <w:rFonts w:ascii="Arial" w:hAnsi="Arial" w:cs="Arial"/>
          <w:bCs/>
          <w:sz w:val="17"/>
          <w:szCs w:val="17"/>
        </w:rPr>
        <w:t>menhang mit dem Corona-Virus</w:t>
      </w:r>
      <w:r w:rsidR="00C902D0" w:rsidRPr="006C68A2">
        <w:rPr>
          <w:rFonts w:ascii="Arial" w:hAnsi="Arial" w:cs="Arial"/>
          <w:bCs/>
          <w:sz w:val="17"/>
          <w:szCs w:val="17"/>
        </w:rPr>
        <w:t xml:space="preserve"> oder einer vergleichbaren Epidemie oder Pandemie</w:t>
      </w:r>
      <w:r w:rsidR="002B6A6A" w:rsidRPr="006C68A2">
        <w:rPr>
          <w:rFonts w:ascii="Arial" w:hAnsi="Arial" w:cs="Arial"/>
          <w:bCs/>
          <w:sz w:val="17"/>
          <w:szCs w:val="17"/>
        </w:rPr>
        <w:t xml:space="preserve">, einschließlich z.B. Grenzschließungen, Warenknappheit, Personalmangel, Exportbeschränkungen, Betriebsschließungen, Betriebsunterbrechungen. </w:t>
      </w:r>
    </w:p>
    <w:p w:rsidR="00CE05ED" w:rsidRPr="006C68A2" w:rsidRDefault="00CE05ED" w:rsidP="00646659">
      <w:pPr>
        <w:pStyle w:val="CMSHeading4"/>
        <w:numPr>
          <w:ilvl w:val="0"/>
          <w:numId w:val="0"/>
        </w:numPr>
        <w:ind w:left="284"/>
        <w:rPr>
          <w:rFonts w:ascii="Arial" w:hAnsi="Arial" w:cs="Arial"/>
          <w:bCs/>
          <w:sz w:val="17"/>
          <w:szCs w:val="17"/>
        </w:rPr>
      </w:pPr>
      <w:r w:rsidRPr="006C68A2">
        <w:rPr>
          <w:rFonts w:ascii="Arial" w:hAnsi="Arial" w:cs="Arial"/>
          <w:bCs/>
          <w:sz w:val="17"/>
          <w:szCs w:val="17"/>
        </w:rPr>
        <w:t>Bei solchen Ereignissen verlängern sich die Lieferfristen automatisch um die Zeitdauer des Ereignisses zuzüglich einer angemessenen Anlaufzeit. Wir sind ferner zum Rücktritt vom Vertrag berechtigt, wenn solche Ereignisse uns die Leistungserbringung wesentlich erschweren oder unmöglich machen und nicht nur von vorübergehender Dauer sind.</w:t>
      </w:r>
    </w:p>
    <w:p w:rsidR="00CE05ED" w:rsidRPr="006C68A2" w:rsidRDefault="00CE05ED" w:rsidP="00CE05ED">
      <w:pPr>
        <w:pStyle w:val="CMSHeading4"/>
        <w:ind w:left="284" w:hanging="284"/>
        <w:rPr>
          <w:rFonts w:ascii="Arial" w:hAnsi="Arial" w:cs="Arial"/>
          <w:bCs/>
          <w:sz w:val="17"/>
          <w:szCs w:val="17"/>
        </w:rPr>
      </w:pPr>
      <w:r w:rsidRPr="006C68A2">
        <w:rPr>
          <w:rFonts w:ascii="Arial" w:hAnsi="Arial" w:cs="Arial"/>
          <w:bCs/>
          <w:sz w:val="17"/>
          <w:szCs w:val="17"/>
        </w:rPr>
        <w:t xml:space="preserve">Unsere rechtzeitige und korrekte Lieferung steht unter dem Vorbehalt der </w:t>
      </w:r>
      <w:r w:rsidR="00D05C2F" w:rsidRPr="006C68A2">
        <w:rPr>
          <w:rFonts w:ascii="Arial" w:hAnsi="Arial" w:cs="Arial"/>
          <w:bCs/>
          <w:sz w:val="17"/>
          <w:szCs w:val="17"/>
        </w:rPr>
        <w:t>richtige</w:t>
      </w:r>
      <w:r w:rsidRPr="006C68A2">
        <w:rPr>
          <w:rFonts w:ascii="Arial" w:hAnsi="Arial" w:cs="Arial"/>
          <w:bCs/>
          <w:sz w:val="17"/>
          <w:szCs w:val="17"/>
        </w:rPr>
        <w:t>n</w:t>
      </w:r>
      <w:r w:rsidR="00D05C2F" w:rsidRPr="006C68A2">
        <w:rPr>
          <w:rFonts w:ascii="Arial" w:hAnsi="Arial" w:cs="Arial"/>
          <w:bCs/>
          <w:sz w:val="17"/>
          <w:szCs w:val="17"/>
        </w:rPr>
        <w:t xml:space="preserve"> </w:t>
      </w:r>
      <w:r w:rsidRPr="006C68A2">
        <w:rPr>
          <w:rFonts w:ascii="Arial" w:hAnsi="Arial" w:cs="Arial"/>
          <w:bCs/>
          <w:sz w:val="17"/>
          <w:szCs w:val="17"/>
        </w:rPr>
        <w:t>und</w:t>
      </w:r>
      <w:r w:rsidR="00D05C2F" w:rsidRPr="006C68A2">
        <w:rPr>
          <w:rFonts w:ascii="Arial" w:hAnsi="Arial" w:cs="Arial"/>
          <w:bCs/>
          <w:sz w:val="17"/>
          <w:szCs w:val="17"/>
        </w:rPr>
        <w:t xml:space="preserve"> rechtzeitige</w:t>
      </w:r>
      <w:r w:rsidRPr="006C68A2">
        <w:rPr>
          <w:rFonts w:ascii="Arial" w:hAnsi="Arial" w:cs="Arial"/>
          <w:bCs/>
          <w:sz w:val="17"/>
          <w:szCs w:val="17"/>
        </w:rPr>
        <w:t>n</w:t>
      </w:r>
      <w:r w:rsidR="00D05C2F" w:rsidRPr="006C68A2">
        <w:rPr>
          <w:rFonts w:ascii="Arial" w:hAnsi="Arial" w:cs="Arial"/>
          <w:bCs/>
          <w:sz w:val="17"/>
          <w:szCs w:val="17"/>
        </w:rPr>
        <w:t xml:space="preserve"> Belieferung durch unsere Vorlieferanten, </w:t>
      </w:r>
      <w:r w:rsidR="003751FE" w:rsidRPr="006C68A2">
        <w:rPr>
          <w:rFonts w:ascii="Arial" w:hAnsi="Arial" w:cs="Arial"/>
          <w:bCs/>
          <w:sz w:val="17"/>
          <w:szCs w:val="17"/>
        </w:rPr>
        <w:t xml:space="preserve">sofern wir </w:t>
      </w:r>
      <w:r w:rsidRPr="006C68A2">
        <w:rPr>
          <w:rFonts w:ascii="Arial" w:hAnsi="Arial" w:cs="Arial"/>
          <w:bCs/>
          <w:sz w:val="17"/>
          <w:szCs w:val="17"/>
        </w:rPr>
        <w:t>diese</w:t>
      </w:r>
      <w:r w:rsidR="003751FE" w:rsidRPr="006C68A2">
        <w:rPr>
          <w:rFonts w:ascii="Arial" w:hAnsi="Arial" w:cs="Arial"/>
          <w:bCs/>
          <w:sz w:val="17"/>
          <w:szCs w:val="17"/>
        </w:rPr>
        <w:t xml:space="preserve"> so rechtzeitig beauftragt haben, dass eine rechtzeitige Lieferung/Leistung erwartet werden </w:t>
      </w:r>
      <w:r w:rsidRPr="006C68A2">
        <w:rPr>
          <w:rFonts w:ascii="Arial" w:hAnsi="Arial" w:cs="Arial"/>
          <w:bCs/>
          <w:sz w:val="17"/>
          <w:szCs w:val="17"/>
        </w:rPr>
        <w:t>konnte</w:t>
      </w:r>
      <w:r w:rsidR="003751FE" w:rsidRPr="006C68A2">
        <w:rPr>
          <w:rFonts w:ascii="Arial" w:hAnsi="Arial" w:cs="Arial"/>
          <w:bCs/>
          <w:sz w:val="17"/>
          <w:szCs w:val="17"/>
        </w:rPr>
        <w:t>.</w:t>
      </w:r>
    </w:p>
    <w:p w:rsidR="00D05C2F" w:rsidRPr="006C68A2" w:rsidRDefault="00D05C2F" w:rsidP="00D05C2F">
      <w:pPr>
        <w:pStyle w:val="CMSHeading4"/>
        <w:ind w:left="284" w:hanging="284"/>
        <w:rPr>
          <w:rFonts w:ascii="Arial" w:hAnsi="Arial" w:cs="Arial"/>
          <w:bCs/>
          <w:sz w:val="17"/>
          <w:szCs w:val="17"/>
        </w:rPr>
      </w:pPr>
      <w:r w:rsidRPr="006C68A2">
        <w:rPr>
          <w:rFonts w:ascii="Arial" w:hAnsi="Arial" w:cs="Arial"/>
          <w:bCs/>
          <w:sz w:val="17"/>
          <w:szCs w:val="17"/>
        </w:rPr>
        <w:t xml:space="preserve">Wir sind zu Teilleistungen berechtigt, wenn und soweit diese Teilleistungen dem Kunden zumutbar sind. </w:t>
      </w:r>
    </w:p>
    <w:p w:rsidR="00B25451" w:rsidRPr="006C68A2" w:rsidRDefault="00B25451" w:rsidP="00D05C2F">
      <w:pPr>
        <w:pStyle w:val="CMSHeading4"/>
        <w:numPr>
          <w:ilvl w:val="0"/>
          <w:numId w:val="0"/>
        </w:numPr>
        <w:ind w:left="567" w:hanging="567"/>
        <w:rPr>
          <w:rFonts w:ascii="Arial" w:hAnsi="Arial" w:cs="Arial"/>
          <w:sz w:val="17"/>
          <w:szCs w:val="17"/>
        </w:rPr>
      </w:pPr>
    </w:p>
    <w:p w:rsidR="007F32DB" w:rsidRPr="006C68A2" w:rsidRDefault="007F32DB" w:rsidP="00726EC0">
      <w:pPr>
        <w:pStyle w:val="CMSHeading3"/>
        <w:keepNext w:val="0"/>
        <w:rPr>
          <w:rFonts w:ascii="Arial" w:hAnsi="Arial" w:cs="Arial"/>
          <w:sz w:val="17"/>
          <w:szCs w:val="17"/>
        </w:rPr>
      </w:pPr>
      <w:r w:rsidRPr="006C68A2">
        <w:rPr>
          <w:rFonts w:ascii="Arial" w:hAnsi="Arial" w:cs="Arial"/>
          <w:sz w:val="17"/>
          <w:szCs w:val="17"/>
          <w:highlight w:val="yellow"/>
        </w:rPr>
        <w:br/>
      </w:r>
      <w:r w:rsidR="00FB18FB" w:rsidRPr="006C68A2">
        <w:rPr>
          <w:rFonts w:ascii="Arial" w:hAnsi="Arial" w:cs="Arial"/>
          <w:sz w:val="17"/>
          <w:szCs w:val="17"/>
        </w:rPr>
        <w:t>Liefermodalitäten; Annahmeverzug</w:t>
      </w:r>
      <w:r w:rsidR="00B27C36" w:rsidRPr="006C68A2">
        <w:rPr>
          <w:rFonts w:ascii="Arial" w:hAnsi="Arial" w:cs="Arial"/>
          <w:sz w:val="17"/>
          <w:szCs w:val="17"/>
        </w:rPr>
        <w:t xml:space="preserve">; Apothekenpflicht </w:t>
      </w:r>
    </w:p>
    <w:p w:rsidR="007F32DB" w:rsidRPr="006C68A2" w:rsidRDefault="007F32DB" w:rsidP="00581A84">
      <w:pPr>
        <w:pStyle w:val="CMSHeading4"/>
        <w:ind w:left="284" w:hanging="284"/>
        <w:rPr>
          <w:rFonts w:ascii="Arial" w:hAnsi="Arial" w:cs="Arial"/>
          <w:sz w:val="17"/>
          <w:szCs w:val="17"/>
        </w:rPr>
      </w:pPr>
      <w:bookmarkStart w:id="3" w:name="_Ref360629937"/>
      <w:bookmarkStart w:id="4" w:name="_Ref475465647"/>
      <w:r w:rsidRPr="006C68A2">
        <w:rPr>
          <w:rFonts w:ascii="Arial" w:hAnsi="Arial" w:cs="Arial"/>
          <w:sz w:val="17"/>
          <w:szCs w:val="17"/>
        </w:rPr>
        <w:t xml:space="preserve">Für alle unsere Lieferungen gilt </w:t>
      </w:r>
      <w:r w:rsidR="004B6245" w:rsidRPr="006C68A2">
        <w:rPr>
          <w:rFonts w:ascii="Arial" w:hAnsi="Arial" w:cs="Arial"/>
          <w:sz w:val="17"/>
          <w:szCs w:val="17"/>
        </w:rPr>
        <w:t>"</w:t>
      </w:r>
      <w:proofErr w:type="spellStart"/>
      <w:r w:rsidRPr="006C68A2">
        <w:rPr>
          <w:rFonts w:ascii="Arial" w:hAnsi="Arial" w:cs="Arial"/>
          <w:sz w:val="17"/>
          <w:szCs w:val="17"/>
        </w:rPr>
        <w:t>EXW</w:t>
      </w:r>
      <w:proofErr w:type="spellEnd"/>
      <w:r w:rsidR="00765577" w:rsidRPr="006C68A2">
        <w:rPr>
          <w:rFonts w:ascii="Arial" w:hAnsi="Arial" w:cs="Arial"/>
          <w:sz w:val="17"/>
          <w:szCs w:val="17"/>
        </w:rPr>
        <w:t xml:space="preserve"> </w:t>
      </w:r>
      <w:proofErr w:type="spellStart"/>
      <w:r w:rsidR="00765577" w:rsidRPr="006C68A2">
        <w:rPr>
          <w:rFonts w:ascii="Arial" w:hAnsi="Arial" w:cs="Arial"/>
          <w:sz w:val="17"/>
          <w:szCs w:val="17"/>
        </w:rPr>
        <w:t>Incoterms</w:t>
      </w:r>
      <w:proofErr w:type="spellEnd"/>
      <w:r w:rsidR="00765577" w:rsidRPr="006C68A2">
        <w:rPr>
          <w:rFonts w:ascii="Arial" w:hAnsi="Arial" w:cs="Arial"/>
          <w:sz w:val="17"/>
          <w:szCs w:val="17"/>
        </w:rPr>
        <w:t xml:space="preserve"> </w:t>
      </w:r>
      <w:r w:rsidR="0067573D" w:rsidRPr="006C68A2">
        <w:rPr>
          <w:rFonts w:ascii="Arial" w:hAnsi="Arial" w:cs="Arial"/>
          <w:sz w:val="17"/>
          <w:szCs w:val="17"/>
        </w:rPr>
        <w:t>(</w:t>
      </w:r>
      <w:r w:rsidR="003E6D66" w:rsidRPr="006C68A2">
        <w:rPr>
          <w:rFonts w:ascii="Arial" w:hAnsi="Arial" w:cs="Arial"/>
          <w:sz w:val="17"/>
          <w:szCs w:val="17"/>
        </w:rPr>
        <w:t>2020</w:t>
      </w:r>
      <w:r w:rsidR="0067573D" w:rsidRPr="006C68A2">
        <w:rPr>
          <w:rFonts w:ascii="Arial" w:hAnsi="Arial" w:cs="Arial"/>
          <w:sz w:val="17"/>
          <w:szCs w:val="17"/>
        </w:rPr>
        <w:t>)</w:t>
      </w:r>
      <w:r w:rsidR="004B6245" w:rsidRPr="006C68A2">
        <w:rPr>
          <w:rFonts w:ascii="Arial" w:hAnsi="Arial" w:cs="Arial"/>
          <w:sz w:val="17"/>
          <w:szCs w:val="17"/>
        </w:rPr>
        <w:t>"</w:t>
      </w:r>
      <w:r w:rsidR="00765577" w:rsidRPr="006C68A2">
        <w:rPr>
          <w:rFonts w:ascii="Arial" w:hAnsi="Arial" w:cs="Arial"/>
          <w:sz w:val="17"/>
          <w:szCs w:val="17"/>
        </w:rPr>
        <w:t xml:space="preserve"> </w:t>
      </w:r>
      <w:r w:rsidR="00906C52" w:rsidRPr="00F4385F">
        <w:rPr>
          <w:rFonts w:ascii="Arial" w:hAnsi="Arial" w:cs="Arial"/>
          <w:sz w:val="17"/>
          <w:szCs w:val="17"/>
          <w:highlight w:val="yellow"/>
        </w:rPr>
        <w:t>Werne</w:t>
      </w:r>
      <w:r w:rsidR="00E54DDA">
        <w:rPr>
          <w:rFonts w:ascii="Arial" w:hAnsi="Arial" w:cs="Arial"/>
          <w:sz w:val="17"/>
          <w:szCs w:val="17"/>
        </w:rPr>
        <w:t>,</w:t>
      </w:r>
      <w:r w:rsidR="00906C52">
        <w:rPr>
          <w:rFonts w:ascii="Arial" w:hAnsi="Arial" w:cs="Arial"/>
          <w:sz w:val="17"/>
          <w:szCs w:val="17"/>
        </w:rPr>
        <w:t xml:space="preserve"> </w:t>
      </w:r>
      <w:r w:rsidRPr="006C68A2">
        <w:rPr>
          <w:rFonts w:ascii="Arial" w:hAnsi="Arial" w:cs="Arial"/>
          <w:sz w:val="17"/>
          <w:szCs w:val="17"/>
        </w:rPr>
        <w:t>soweit nichts anderes vereinbart ist.</w:t>
      </w:r>
      <w:bookmarkEnd w:id="3"/>
      <w:bookmarkEnd w:id="4"/>
      <w:r w:rsidR="001A37FB" w:rsidRPr="006C68A2">
        <w:rPr>
          <w:rFonts w:ascii="Arial" w:hAnsi="Arial" w:cs="Arial"/>
          <w:sz w:val="17"/>
          <w:szCs w:val="17"/>
        </w:rPr>
        <w:t xml:space="preserve"> </w:t>
      </w:r>
    </w:p>
    <w:p w:rsidR="00D25ED6" w:rsidRPr="006C68A2" w:rsidRDefault="00D25ED6" w:rsidP="00D25ED6">
      <w:pPr>
        <w:pStyle w:val="CMSHeading4"/>
        <w:ind w:left="284" w:hanging="284"/>
        <w:rPr>
          <w:rFonts w:ascii="Arial" w:hAnsi="Arial" w:cs="Arial"/>
          <w:sz w:val="17"/>
          <w:szCs w:val="17"/>
        </w:rPr>
      </w:pPr>
      <w:bookmarkStart w:id="5" w:name="_Ref360634527"/>
      <w:r w:rsidRPr="006C68A2">
        <w:rPr>
          <w:rFonts w:ascii="Arial" w:hAnsi="Arial" w:cs="Arial"/>
          <w:sz w:val="17"/>
          <w:szCs w:val="17"/>
        </w:rPr>
        <w:t xml:space="preserve">Abweichend von Absatz (1) und nur, falls mit dem Kunden vereinbart, versenden wir die </w:t>
      </w:r>
      <w:r w:rsidR="00B923EE" w:rsidRPr="006C68A2">
        <w:rPr>
          <w:rFonts w:ascii="Arial" w:hAnsi="Arial" w:cs="Arial"/>
          <w:sz w:val="17"/>
          <w:szCs w:val="17"/>
        </w:rPr>
        <w:t>Produkte</w:t>
      </w:r>
      <w:r w:rsidRPr="006C68A2">
        <w:rPr>
          <w:rFonts w:ascii="Arial" w:hAnsi="Arial" w:cs="Arial"/>
          <w:sz w:val="17"/>
          <w:szCs w:val="17"/>
        </w:rPr>
        <w:t xml:space="preserve"> an den von ihm angegebenen Bestimmungsort. Dies geschieht – auch hinsichtlich der Verpackung – auf Kosten des Kunden. Wir sind berechtigt, die Art des Versands (insbesondere das Transportunternehmen und den Versandweg) und die Verpackung nach unserem pflichtgemäßen Ermessen zu bestimmen. Die Gefahr geht in diesen Fällen mit Zugang unserer Versandbereitschaftsanzeige beim Kunden oder – falls letztere vertraglich nicht vorgesehen ist – spätestens mit der Aushändigung der </w:t>
      </w:r>
      <w:r w:rsidR="00B923EE" w:rsidRPr="006C68A2">
        <w:rPr>
          <w:rFonts w:ascii="Arial" w:hAnsi="Arial" w:cs="Arial"/>
          <w:sz w:val="17"/>
          <w:szCs w:val="17"/>
        </w:rPr>
        <w:t>Produkte</w:t>
      </w:r>
      <w:r w:rsidRPr="006C68A2">
        <w:rPr>
          <w:rFonts w:ascii="Arial" w:hAnsi="Arial" w:cs="Arial"/>
          <w:sz w:val="17"/>
          <w:szCs w:val="17"/>
        </w:rPr>
        <w:t xml:space="preserve"> an den Spediteur, Frachtführer oder die sonstige Transportperson auf den Kunden über. </w:t>
      </w:r>
    </w:p>
    <w:p w:rsidR="007F32DB" w:rsidRPr="006C68A2" w:rsidRDefault="00CD4F22" w:rsidP="00581A84">
      <w:pPr>
        <w:pStyle w:val="CMSHeading4"/>
        <w:ind w:left="284" w:hanging="284"/>
        <w:rPr>
          <w:rFonts w:ascii="Arial" w:hAnsi="Arial" w:cs="Arial"/>
          <w:sz w:val="17"/>
          <w:szCs w:val="17"/>
        </w:rPr>
      </w:pPr>
      <w:r w:rsidRPr="006C68A2">
        <w:rPr>
          <w:rFonts w:ascii="Arial" w:hAnsi="Arial" w:cs="Arial"/>
          <w:sz w:val="17"/>
          <w:szCs w:val="17"/>
        </w:rPr>
        <w:t xml:space="preserve">Die </w:t>
      </w:r>
      <w:r w:rsidR="00B923EE" w:rsidRPr="006C68A2">
        <w:rPr>
          <w:rFonts w:ascii="Arial" w:hAnsi="Arial" w:cs="Arial"/>
          <w:sz w:val="17"/>
          <w:szCs w:val="17"/>
        </w:rPr>
        <w:t>Produkte</w:t>
      </w:r>
      <w:r w:rsidRPr="006C68A2">
        <w:rPr>
          <w:rFonts w:ascii="Arial" w:hAnsi="Arial" w:cs="Arial"/>
          <w:sz w:val="17"/>
          <w:szCs w:val="17"/>
        </w:rPr>
        <w:t xml:space="preserve"> </w:t>
      </w:r>
      <w:r w:rsidR="00B923EE" w:rsidRPr="006C68A2">
        <w:rPr>
          <w:rFonts w:ascii="Arial" w:hAnsi="Arial" w:cs="Arial"/>
          <w:sz w:val="17"/>
          <w:szCs w:val="17"/>
        </w:rPr>
        <w:t xml:space="preserve">werden </w:t>
      </w:r>
      <w:r w:rsidR="007F32DB" w:rsidRPr="006C68A2">
        <w:rPr>
          <w:rFonts w:ascii="Arial" w:hAnsi="Arial" w:cs="Arial"/>
          <w:sz w:val="17"/>
          <w:szCs w:val="17"/>
        </w:rPr>
        <w:t>von uns nur</w:t>
      </w:r>
      <w:r w:rsidR="00FC0724" w:rsidRPr="006C68A2">
        <w:rPr>
          <w:rFonts w:ascii="Arial" w:hAnsi="Arial" w:cs="Arial"/>
          <w:sz w:val="17"/>
          <w:szCs w:val="17"/>
        </w:rPr>
        <w:t xml:space="preserve"> nach </w:t>
      </w:r>
      <w:r w:rsidR="000E73FD" w:rsidRPr="006C68A2">
        <w:rPr>
          <w:rFonts w:ascii="Arial" w:hAnsi="Arial" w:cs="Arial"/>
          <w:sz w:val="17"/>
          <w:szCs w:val="17"/>
        </w:rPr>
        <w:t>ausdrücklicher Vereinbarung mit dem</w:t>
      </w:r>
      <w:r w:rsidR="007F32DB" w:rsidRPr="006C68A2">
        <w:rPr>
          <w:rFonts w:ascii="Arial" w:hAnsi="Arial" w:cs="Arial"/>
          <w:sz w:val="17"/>
          <w:szCs w:val="17"/>
        </w:rPr>
        <w:t xml:space="preserve"> Kunden</w:t>
      </w:r>
      <w:r w:rsidR="0061196B" w:rsidRPr="006C68A2">
        <w:rPr>
          <w:rFonts w:ascii="Arial" w:hAnsi="Arial" w:cs="Arial"/>
          <w:sz w:val="17"/>
          <w:szCs w:val="17"/>
        </w:rPr>
        <w:t>,</w:t>
      </w:r>
      <w:r w:rsidR="007F32DB" w:rsidRPr="006C68A2">
        <w:rPr>
          <w:rFonts w:ascii="Arial" w:hAnsi="Arial" w:cs="Arial"/>
          <w:sz w:val="17"/>
          <w:szCs w:val="17"/>
        </w:rPr>
        <w:t xml:space="preserve"> und</w:t>
      </w:r>
      <w:r w:rsidR="0061196B" w:rsidRPr="006C68A2">
        <w:rPr>
          <w:rFonts w:ascii="Arial" w:hAnsi="Arial" w:cs="Arial"/>
          <w:sz w:val="17"/>
          <w:szCs w:val="17"/>
        </w:rPr>
        <w:t xml:space="preserve"> </w:t>
      </w:r>
      <w:r w:rsidR="007F32DB" w:rsidRPr="006C68A2">
        <w:rPr>
          <w:rFonts w:ascii="Arial" w:hAnsi="Arial" w:cs="Arial"/>
          <w:sz w:val="17"/>
          <w:szCs w:val="17"/>
        </w:rPr>
        <w:t>auf seine Kosten</w:t>
      </w:r>
      <w:r w:rsidR="0061196B" w:rsidRPr="006C68A2">
        <w:rPr>
          <w:rFonts w:ascii="Arial" w:hAnsi="Arial" w:cs="Arial"/>
          <w:sz w:val="17"/>
          <w:szCs w:val="17"/>
        </w:rPr>
        <w:t>,</w:t>
      </w:r>
      <w:r w:rsidR="007F32DB" w:rsidRPr="006C68A2">
        <w:rPr>
          <w:rFonts w:ascii="Arial" w:hAnsi="Arial" w:cs="Arial"/>
          <w:sz w:val="17"/>
          <w:szCs w:val="17"/>
        </w:rPr>
        <w:t xml:space="preserve"> gegen Diebstahl, Bruch-, Transport-, Feuer- oder Wasserschäden oder sonstige versicherbare Risiken versichert.</w:t>
      </w:r>
      <w:bookmarkEnd w:id="5"/>
    </w:p>
    <w:p w:rsidR="00B27C36" w:rsidRPr="006C68A2" w:rsidRDefault="00B27C36" w:rsidP="00D13B81">
      <w:pPr>
        <w:pStyle w:val="CMSHeading4"/>
        <w:ind w:left="284" w:hanging="284"/>
        <w:rPr>
          <w:rFonts w:ascii="Arial" w:hAnsi="Arial" w:cs="Arial"/>
          <w:sz w:val="17"/>
          <w:szCs w:val="17"/>
        </w:rPr>
      </w:pPr>
      <w:r w:rsidRPr="006C68A2">
        <w:rPr>
          <w:rFonts w:ascii="Arial" w:hAnsi="Arial" w:cs="Arial"/>
          <w:sz w:val="17"/>
          <w:szCs w:val="17"/>
        </w:rPr>
        <w:t>Soweit die</w:t>
      </w:r>
      <w:r w:rsidR="008662A6" w:rsidRPr="006C68A2">
        <w:rPr>
          <w:rFonts w:ascii="Arial" w:hAnsi="Arial" w:cs="Arial"/>
          <w:sz w:val="17"/>
          <w:szCs w:val="17"/>
        </w:rPr>
        <w:t xml:space="preserve"> von uns</w:t>
      </w:r>
      <w:r w:rsidRPr="006C68A2">
        <w:rPr>
          <w:rFonts w:ascii="Arial" w:hAnsi="Arial" w:cs="Arial"/>
          <w:sz w:val="17"/>
          <w:szCs w:val="17"/>
        </w:rPr>
        <w:t xml:space="preserve"> gelieferten Produkte unter die Apothekenpflicht nach § 43 AMG</w:t>
      </w:r>
      <w:r w:rsidR="00711F2A" w:rsidRPr="006C68A2">
        <w:rPr>
          <w:rFonts w:ascii="Arial" w:hAnsi="Arial" w:cs="Arial"/>
          <w:sz w:val="17"/>
          <w:szCs w:val="17"/>
        </w:rPr>
        <w:t xml:space="preserve"> fallen</w:t>
      </w:r>
      <w:r w:rsidR="008662A6" w:rsidRPr="006C68A2">
        <w:rPr>
          <w:rFonts w:ascii="Arial" w:hAnsi="Arial" w:cs="Arial"/>
          <w:sz w:val="17"/>
          <w:szCs w:val="17"/>
        </w:rPr>
        <w:t xml:space="preserve">, darf der Kunde diese Produkte zum </w:t>
      </w:r>
      <w:r w:rsidR="003D0DF1" w:rsidRPr="006C68A2">
        <w:rPr>
          <w:rFonts w:ascii="Arial" w:hAnsi="Arial" w:cs="Arial"/>
          <w:sz w:val="17"/>
          <w:szCs w:val="17"/>
        </w:rPr>
        <w:t xml:space="preserve">Zwecke des </w:t>
      </w:r>
      <w:r w:rsidR="008662A6" w:rsidRPr="006C68A2">
        <w:rPr>
          <w:rFonts w:ascii="Arial" w:hAnsi="Arial" w:cs="Arial"/>
          <w:sz w:val="17"/>
          <w:szCs w:val="17"/>
        </w:rPr>
        <w:t>Verkauf</w:t>
      </w:r>
      <w:r w:rsidR="003D0DF1" w:rsidRPr="006C68A2">
        <w:rPr>
          <w:rFonts w:ascii="Arial" w:hAnsi="Arial" w:cs="Arial"/>
          <w:sz w:val="17"/>
          <w:szCs w:val="17"/>
        </w:rPr>
        <w:t>s</w:t>
      </w:r>
      <w:r w:rsidR="008662A6" w:rsidRPr="006C68A2">
        <w:rPr>
          <w:rFonts w:ascii="Arial" w:hAnsi="Arial" w:cs="Arial"/>
          <w:sz w:val="17"/>
          <w:szCs w:val="17"/>
        </w:rPr>
        <w:t xml:space="preserve"> an Endkunden </w:t>
      </w:r>
      <w:r w:rsidR="003D0DF1" w:rsidRPr="006C68A2">
        <w:rPr>
          <w:rFonts w:ascii="Arial" w:hAnsi="Arial" w:cs="Arial"/>
          <w:sz w:val="17"/>
          <w:szCs w:val="17"/>
        </w:rPr>
        <w:t xml:space="preserve">nur an Apotheken </w:t>
      </w:r>
      <w:r w:rsidR="008662A6" w:rsidRPr="006C68A2">
        <w:rPr>
          <w:rFonts w:ascii="Arial" w:hAnsi="Arial" w:cs="Arial"/>
          <w:sz w:val="17"/>
          <w:szCs w:val="17"/>
        </w:rPr>
        <w:t xml:space="preserve">weitergeben. </w:t>
      </w:r>
    </w:p>
    <w:p w:rsidR="007460F0" w:rsidRPr="006C68A2" w:rsidRDefault="007460F0" w:rsidP="007460F0">
      <w:pPr>
        <w:pStyle w:val="CMSHeading4"/>
        <w:numPr>
          <w:ilvl w:val="0"/>
          <w:numId w:val="0"/>
        </w:numPr>
        <w:ind w:left="284"/>
        <w:rPr>
          <w:rFonts w:ascii="Arial" w:hAnsi="Arial" w:cs="Arial"/>
          <w:sz w:val="17"/>
          <w:szCs w:val="17"/>
        </w:rPr>
      </w:pPr>
    </w:p>
    <w:p w:rsidR="00C86C8E" w:rsidRPr="006C68A2" w:rsidRDefault="00C86C8E" w:rsidP="00F842BE">
      <w:pPr>
        <w:pStyle w:val="CMSHeading3"/>
        <w:rPr>
          <w:rFonts w:ascii="Arial" w:hAnsi="Arial" w:cs="Arial"/>
          <w:sz w:val="17"/>
          <w:szCs w:val="17"/>
        </w:rPr>
      </w:pPr>
      <w:r w:rsidRPr="006C68A2">
        <w:rPr>
          <w:rFonts w:ascii="Arial" w:hAnsi="Arial" w:cs="Arial"/>
          <w:sz w:val="17"/>
          <w:szCs w:val="17"/>
        </w:rPr>
        <w:br/>
        <w:t>Eigentumsvorbehalt</w:t>
      </w:r>
    </w:p>
    <w:p w:rsidR="008832C3" w:rsidRPr="006C68A2" w:rsidRDefault="008832C3" w:rsidP="008832C3">
      <w:pPr>
        <w:pStyle w:val="CMSHeading4"/>
        <w:ind w:left="284" w:hanging="284"/>
        <w:rPr>
          <w:rFonts w:ascii="Arial" w:hAnsi="Arial" w:cs="Arial"/>
          <w:sz w:val="17"/>
          <w:szCs w:val="17"/>
        </w:rPr>
      </w:pPr>
      <w:r w:rsidRPr="006C68A2">
        <w:rPr>
          <w:rFonts w:ascii="Arial" w:hAnsi="Arial" w:cs="Arial"/>
          <w:sz w:val="17"/>
          <w:szCs w:val="17"/>
        </w:rPr>
        <w:t>Wir behalten uns das Eigentum an den an den Kunden gelieferten Produkten (nachfolgend "Vorbehaltsware") bis zur vollständigen Zahlung des Kaufpreises sowie bis zur Erfüllung aller im Zeitpunkt des Vertragsschlusses bestehenden Kaufpreisforderungen gegen den Kunden vor.</w:t>
      </w:r>
    </w:p>
    <w:p w:rsidR="00637317" w:rsidRPr="006C68A2" w:rsidRDefault="00637317" w:rsidP="008B4B77">
      <w:pPr>
        <w:pStyle w:val="CMSHeading4"/>
        <w:ind w:left="284" w:hanging="284"/>
        <w:rPr>
          <w:rFonts w:ascii="Arial" w:hAnsi="Arial" w:cs="Arial"/>
          <w:sz w:val="17"/>
          <w:szCs w:val="17"/>
        </w:rPr>
      </w:pPr>
      <w:r w:rsidRPr="006C68A2">
        <w:rPr>
          <w:rFonts w:ascii="Arial" w:hAnsi="Arial" w:cs="Arial"/>
          <w:sz w:val="17"/>
          <w:szCs w:val="17"/>
        </w:rPr>
        <w:t>Der Kunde verwahrt die Vorbehaltsware unentgeltlich für uns.</w:t>
      </w:r>
      <w:r w:rsidR="00E742E4" w:rsidRPr="006C68A2">
        <w:rPr>
          <w:rFonts w:ascii="Arial" w:hAnsi="Arial" w:cs="Arial"/>
          <w:sz w:val="17"/>
          <w:szCs w:val="17"/>
        </w:rPr>
        <w:t xml:space="preserve"> Er muss sie pfleglich behandeln und </w:t>
      </w:r>
      <w:r w:rsidR="00BD7D26" w:rsidRPr="006C68A2">
        <w:rPr>
          <w:rFonts w:ascii="Arial" w:hAnsi="Arial" w:cs="Arial"/>
          <w:sz w:val="17"/>
          <w:szCs w:val="17"/>
        </w:rPr>
        <w:t>auf seine Kosten</w:t>
      </w:r>
      <w:r w:rsidR="00F53FBF" w:rsidRPr="006C68A2">
        <w:rPr>
          <w:rFonts w:ascii="Arial" w:hAnsi="Arial" w:cs="Arial"/>
          <w:sz w:val="17"/>
          <w:szCs w:val="17"/>
        </w:rPr>
        <w:t xml:space="preserve"> </w:t>
      </w:r>
      <w:r w:rsidR="00E742E4" w:rsidRPr="006C68A2">
        <w:rPr>
          <w:rFonts w:ascii="Arial" w:hAnsi="Arial" w:cs="Arial"/>
          <w:sz w:val="17"/>
          <w:szCs w:val="17"/>
        </w:rPr>
        <w:t xml:space="preserve">gegen Feuer-, Wasser- und Diebstahlschäden hinreichend und zum Neuwert versichern. </w:t>
      </w:r>
    </w:p>
    <w:p w:rsidR="008832C3" w:rsidRPr="006C68A2" w:rsidRDefault="008832C3" w:rsidP="008832C3">
      <w:pPr>
        <w:pStyle w:val="CMSHeading4"/>
        <w:ind w:left="284" w:hanging="284"/>
        <w:rPr>
          <w:rFonts w:ascii="Arial" w:hAnsi="Arial" w:cs="Arial"/>
          <w:sz w:val="17"/>
          <w:szCs w:val="17"/>
        </w:rPr>
      </w:pPr>
      <w:bookmarkStart w:id="6" w:name="_Ref478573697"/>
      <w:r w:rsidRPr="006C68A2">
        <w:rPr>
          <w:rFonts w:ascii="Arial" w:hAnsi="Arial" w:cs="Arial"/>
          <w:sz w:val="17"/>
          <w:szCs w:val="17"/>
        </w:rPr>
        <w:t>Bei Pfändung oder sonstigen Eingriffen Dritter in die Vorbehaltsware hat der Kunde uns unverzüglich schriftlich zu benachrichtigen, damit wir Drittwiderspruchsklage nach § 771 ZPO erheben und sonstige Maßnahmen zum Schutz des Eigentums an der Vorbehaltsware wahrnehmen können. Der Kunde hat uns bei der Sicherung und Durchsetzung unserer Eigentumsrechte zu unterstützen. Soweit der Dritte nicht in der Lage ist, die bei uns entstandenen gerichtlichen oder außergerichtlichen Kosten einer Klage gemäß § 771 ZPO zu erstatten, haftet der Kunden für den uns entstandenen Ausfall.</w:t>
      </w:r>
    </w:p>
    <w:bookmarkEnd w:id="6"/>
    <w:p w:rsidR="009342B0" w:rsidRPr="006C68A2" w:rsidRDefault="009342B0" w:rsidP="009342B0">
      <w:pPr>
        <w:pStyle w:val="CMSHeading4"/>
        <w:ind w:left="284" w:hanging="284"/>
        <w:rPr>
          <w:rFonts w:ascii="Arial" w:hAnsi="Arial" w:cs="Arial"/>
          <w:sz w:val="17"/>
          <w:szCs w:val="17"/>
        </w:rPr>
      </w:pPr>
      <w:r w:rsidRPr="006C68A2">
        <w:rPr>
          <w:rFonts w:ascii="Arial" w:hAnsi="Arial" w:cs="Arial"/>
          <w:sz w:val="17"/>
          <w:szCs w:val="17"/>
        </w:rPr>
        <w:t>Der Kunde ist berechtigt, die Vorbehaltsware im ordnungsgemäßen Geschäftsverkehr zu verkaufen. Der Kunde tritt bereits hiermit die Ansprüche aus dem Weiterverkauf der Vorbehaltsware, gleich ob weiterverarbeitet, verbunden, vermischt oder nicht, in Höhe unserer Forderung aus dem Vertrag über das Produkt an uns ab. Wir nehmen diese Abtretung an. Der Kunde ist widerruflich zur Einziehung der abgetretenen Forderungen berechtigt. Unser Recht zur Einziehung der Forderung bleibt unberührt. Wir werden die Forderungen selbst nicht einziehen und die Einziehungsermächtigung nicht widerrufen, solange der Kunde seine Zahlungspflichten erfüllt und sich nicht in Zahlungsverzug befindet. Aus begründetem Anlass ist der Kunde auf Verlangen von uns verpflichtet, die Abtretung seinem Abnehmer bekannt zu geben und uns die zur Geltendmachung un</w:t>
      </w:r>
      <w:r w:rsidRPr="006C68A2">
        <w:rPr>
          <w:rFonts w:ascii="Arial" w:hAnsi="Arial" w:cs="Arial"/>
          <w:sz w:val="17"/>
          <w:szCs w:val="17"/>
        </w:rPr>
        <w:lastRenderedPageBreak/>
        <w:t>serer Rechte erforderlichen Auskünfte zu geben und Unterlagen auszuhändigen.</w:t>
      </w:r>
    </w:p>
    <w:p w:rsidR="001F2989" w:rsidRPr="006C68A2" w:rsidRDefault="00495C69" w:rsidP="008A2DCB">
      <w:pPr>
        <w:pStyle w:val="CMSHeading4"/>
        <w:ind w:left="284" w:hanging="284"/>
        <w:rPr>
          <w:rFonts w:ascii="Arial" w:hAnsi="Arial" w:cs="Arial"/>
          <w:sz w:val="17"/>
          <w:szCs w:val="17"/>
        </w:rPr>
      </w:pPr>
      <w:bookmarkStart w:id="7" w:name="_Ref361047069"/>
      <w:r w:rsidRPr="006C68A2">
        <w:rPr>
          <w:rFonts w:ascii="Arial" w:hAnsi="Arial" w:cs="Arial"/>
          <w:sz w:val="17"/>
          <w:szCs w:val="17"/>
        </w:rPr>
        <w:t xml:space="preserve">Wenn der Kunde dies verlangt, </w:t>
      </w:r>
      <w:r w:rsidR="00E7583D" w:rsidRPr="006C68A2">
        <w:rPr>
          <w:rFonts w:ascii="Arial" w:hAnsi="Arial" w:cs="Arial"/>
          <w:sz w:val="17"/>
          <w:szCs w:val="17"/>
        </w:rPr>
        <w:t xml:space="preserve">werden </w:t>
      </w:r>
      <w:r w:rsidRPr="006C68A2">
        <w:rPr>
          <w:rFonts w:ascii="Arial" w:hAnsi="Arial" w:cs="Arial"/>
          <w:sz w:val="17"/>
          <w:szCs w:val="17"/>
        </w:rPr>
        <w:t xml:space="preserve">wir </w:t>
      </w:r>
      <w:r w:rsidR="00AD70C8" w:rsidRPr="006C68A2">
        <w:rPr>
          <w:rFonts w:ascii="Arial" w:hAnsi="Arial" w:cs="Arial"/>
          <w:sz w:val="17"/>
          <w:szCs w:val="17"/>
        </w:rPr>
        <w:t xml:space="preserve">Vorbehaltsware und die an ihre Stelle tretenden Sachen </w:t>
      </w:r>
      <w:r w:rsidR="005E529F" w:rsidRPr="006C68A2">
        <w:rPr>
          <w:rFonts w:ascii="Arial" w:hAnsi="Arial" w:cs="Arial"/>
          <w:sz w:val="17"/>
          <w:szCs w:val="17"/>
        </w:rPr>
        <w:t>und</w:t>
      </w:r>
      <w:r w:rsidR="00AD70C8" w:rsidRPr="006C68A2">
        <w:rPr>
          <w:rFonts w:ascii="Arial" w:hAnsi="Arial" w:cs="Arial"/>
          <w:sz w:val="17"/>
          <w:szCs w:val="17"/>
        </w:rPr>
        <w:t xml:space="preserve"> Forderungen </w:t>
      </w:r>
      <w:r w:rsidRPr="006C68A2">
        <w:rPr>
          <w:rFonts w:ascii="Arial" w:hAnsi="Arial" w:cs="Arial"/>
          <w:sz w:val="17"/>
          <w:szCs w:val="17"/>
        </w:rPr>
        <w:t xml:space="preserve">insoweit freigeben, als ihr Schätzwert </w:t>
      </w:r>
      <w:r w:rsidR="00474B50" w:rsidRPr="006C68A2">
        <w:rPr>
          <w:rFonts w:ascii="Arial" w:hAnsi="Arial" w:cs="Arial"/>
          <w:sz w:val="17"/>
          <w:szCs w:val="17"/>
        </w:rPr>
        <w:t>den Betrag</w:t>
      </w:r>
      <w:r w:rsidRPr="006C68A2">
        <w:rPr>
          <w:rFonts w:ascii="Arial" w:hAnsi="Arial" w:cs="Arial"/>
          <w:sz w:val="17"/>
          <w:szCs w:val="17"/>
        </w:rPr>
        <w:t xml:space="preserve"> der gesicherten Forderungen um mehr als 50% übersteigt. Die Auswahl der freizugebenden</w:t>
      </w:r>
      <w:r w:rsidR="00846C66" w:rsidRPr="006C68A2">
        <w:rPr>
          <w:rFonts w:ascii="Arial" w:hAnsi="Arial" w:cs="Arial"/>
          <w:sz w:val="17"/>
          <w:szCs w:val="17"/>
        </w:rPr>
        <w:t xml:space="preserve"> Gegenstände </w:t>
      </w:r>
      <w:r w:rsidRPr="006C68A2">
        <w:rPr>
          <w:rFonts w:ascii="Arial" w:hAnsi="Arial" w:cs="Arial"/>
          <w:sz w:val="17"/>
          <w:szCs w:val="17"/>
        </w:rPr>
        <w:t>liegt bei uns.</w:t>
      </w:r>
    </w:p>
    <w:p w:rsidR="006844DA" w:rsidRPr="006C68A2" w:rsidRDefault="00605DF6" w:rsidP="008A2DCB">
      <w:pPr>
        <w:pStyle w:val="CMSHeading4"/>
        <w:ind w:left="284" w:hanging="284"/>
        <w:rPr>
          <w:rFonts w:ascii="Arial" w:hAnsi="Arial" w:cs="Arial"/>
          <w:sz w:val="17"/>
          <w:szCs w:val="17"/>
        </w:rPr>
      </w:pPr>
      <w:bookmarkStart w:id="8" w:name="_Ref361137960"/>
      <w:r w:rsidRPr="006C68A2">
        <w:rPr>
          <w:rFonts w:ascii="Arial" w:hAnsi="Arial" w:cs="Arial"/>
          <w:sz w:val="17"/>
          <w:szCs w:val="17"/>
        </w:rPr>
        <w:t xml:space="preserve">Treten wir </w:t>
      </w:r>
      <w:r w:rsidR="00821985" w:rsidRPr="006C68A2">
        <w:rPr>
          <w:rFonts w:ascii="Arial" w:hAnsi="Arial" w:cs="Arial"/>
          <w:sz w:val="17"/>
          <w:szCs w:val="17"/>
        </w:rPr>
        <w:t>wegen</w:t>
      </w:r>
      <w:r w:rsidRPr="006C68A2">
        <w:rPr>
          <w:rFonts w:ascii="Arial" w:hAnsi="Arial" w:cs="Arial"/>
          <w:sz w:val="17"/>
          <w:szCs w:val="17"/>
        </w:rPr>
        <w:t xml:space="preserve"> vertragswidrige</w:t>
      </w:r>
      <w:r w:rsidR="00821985" w:rsidRPr="006C68A2">
        <w:rPr>
          <w:rFonts w:ascii="Arial" w:hAnsi="Arial" w:cs="Arial"/>
          <w:sz w:val="17"/>
          <w:szCs w:val="17"/>
        </w:rPr>
        <w:t>n</w:t>
      </w:r>
      <w:r w:rsidRPr="006C68A2">
        <w:rPr>
          <w:rFonts w:ascii="Arial" w:hAnsi="Arial" w:cs="Arial"/>
          <w:sz w:val="17"/>
          <w:szCs w:val="17"/>
        </w:rPr>
        <w:t xml:space="preserve"> Verhalten</w:t>
      </w:r>
      <w:r w:rsidR="00821985" w:rsidRPr="006C68A2">
        <w:rPr>
          <w:rFonts w:ascii="Arial" w:hAnsi="Arial" w:cs="Arial"/>
          <w:sz w:val="17"/>
          <w:szCs w:val="17"/>
        </w:rPr>
        <w:t>s</w:t>
      </w:r>
      <w:r w:rsidRPr="006C68A2">
        <w:rPr>
          <w:rFonts w:ascii="Arial" w:hAnsi="Arial" w:cs="Arial"/>
          <w:sz w:val="17"/>
          <w:szCs w:val="17"/>
        </w:rPr>
        <w:t xml:space="preserve"> des </w:t>
      </w:r>
      <w:r w:rsidR="00821985" w:rsidRPr="006C68A2">
        <w:rPr>
          <w:rFonts w:ascii="Arial" w:hAnsi="Arial" w:cs="Arial"/>
          <w:sz w:val="17"/>
          <w:szCs w:val="17"/>
        </w:rPr>
        <w:t xml:space="preserve">Kunden </w:t>
      </w:r>
      <w:r w:rsidRPr="006C68A2">
        <w:rPr>
          <w:rFonts w:ascii="Arial" w:hAnsi="Arial" w:cs="Arial"/>
          <w:sz w:val="17"/>
          <w:szCs w:val="17"/>
        </w:rPr>
        <w:t>– insbesondere</w:t>
      </w:r>
      <w:r w:rsidR="00ED638B" w:rsidRPr="006C68A2">
        <w:rPr>
          <w:rFonts w:ascii="Arial" w:hAnsi="Arial" w:cs="Arial"/>
          <w:sz w:val="17"/>
          <w:szCs w:val="17"/>
        </w:rPr>
        <w:t xml:space="preserve"> wegen seines</w:t>
      </w:r>
      <w:r w:rsidRPr="006C68A2">
        <w:rPr>
          <w:rFonts w:ascii="Arial" w:hAnsi="Arial" w:cs="Arial"/>
          <w:sz w:val="17"/>
          <w:szCs w:val="17"/>
        </w:rPr>
        <w:t xml:space="preserve"> Zahlungsverzug</w:t>
      </w:r>
      <w:r w:rsidR="00ED638B" w:rsidRPr="006C68A2">
        <w:rPr>
          <w:rFonts w:ascii="Arial" w:hAnsi="Arial" w:cs="Arial"/>
          <w:sz w:val="17"/>
          <w:szCs w:val="17"/>
        </w:rPr>
        <w:t>s</w:t>
      </w:r>
      <w:r w:rsidRPr="006C68A2">
        <w:rPr>
          <w:rFonts w:ascii="Arial" w:hAnsi="Arial" w:cs="Arial"/>
          <w:sz w:val="17"/>
          <w:szCs w:val="17"/>
        </w:rPr>
        <w:t xml:space="preserve"> – </w:t>
      </w:r>
      <w:r w:rsidR="00643562" w:rsidRPr="006C68A2">
        <w:rPr>
          <w:rFonts w:ascii="Arial" w:hAnsi="Arial" w:cs="Arial"/>
          <w:sz w:val="17"/>
          <w:szCs w:val="17"/>
        </w:rPr>
        <w:t xml:space="preserve">gemäß den gesetzlichen Vorschriften </w:t>
      </w:r>
      <w:r w:rsidRPr="006C68A2">
        <w:rPr>
          <w:rFonts w:ascii="Arial" w:hAnsi="Arial" w:cs="Arial"/>
          <w:sz w:val="17"/>
          <w:szCs w:val="17"/>
        </w:rPr>
        <w:t>vom Vertrag zurück (Verwertungsfall),</w:t>
      </w:r>
      <w:r w:rsidR="00643562" w:rsidRPr="006C68A2">
        <w:rPr>
          <w:rFonts w:ascii="Arial" w:hAnsi="Arial" w:cs="Arial"/>
          <w:sz w:val="17"/>
          <w:szCs w:val="17"/>
        </w:rPr>
        <w:t xml:space="preserve"> </w:t>
      </w:r>
      <w:r w:rsidRPr="006C68A2">
        <w:rPr>
          <w:rFonts w:ascii="Arial" w:hAnsi="Arial" w:cs="Arial"/>
          <w:sz w:val="17"/>
          <w:szCs w:val="17"/>
        </w:rPr>
        <w:t>sind wir berechtigt, die Vorbehaltsware vom Kunden heraus zu verlangen.</w:t>
      </w:r>
      <w:bookmarkEnd w:id="7"/>
      <w:r w:rsidR="0049204B" w:rsidRPr="006C68A2">
        <w:rPr>
          <w:rFonts w:ascii="Arial" w:hAnsi="Arial" w:cs="Arial"/>
          <w:sz w:val="17"/>
          <w:szCs w:val="17"/>
        </w:rPr>
        <w:t xml:space="preserve"> Spätestens in unserem Herausgabeverlangen liegt </w:t>
      </w:r>
      <w:r w:rsidR="0017433B" w:rsidRPr="006C68A2">
        <w:rPr>
          <w:rFonts w:ascii="Arial" w:hAnsi="Arial" w:cs="Arial"/>
          <w:sz w:val="17"/>
          <w:szCs w:val="17"/>
        </w:rPr>
        <w:t xml:space="preserve">auch </w:t>
      </w:r>
      <w:r w:rsidR="0049204B" w:rsidRPr="006C68A2">
        <w:rPr>
          <w:rFonts w:ascii="Arial" w:hAnsi="Arial" w:cs="Arial"/>
          <w:sz w:val="17"/>
          <w:szCs w:val="17"/>
        </w:rPr>
        <w:t>unsere Rücktrittserklärung</w:t>
      </w:r>
      <w:r w:rsidR="00A22C8A" w:rsidRPr="006C68A2">
        <w:rPr>
          <w:rFonts w:ascii="Arial" w:hAnsi="Arial" w:cs="Arial"/>
          <w:sz w:val="17"/>
          <w:szCs w:val="17"/>
        </w:rPr>
        <w:t>; ebenso, wenn wir Vorbehaltsware pfänden</w:t>
      </w:r>
      <w:r w:rsidR="0049204B" w:rsidRPr="006C68A2">
        <w:rPr>
          <w:rFonts w:ascii="Arial" w:hAnsi="Arial" w:cs="Arial"/>
          <w:sz w:val="17"/>
          <w:szCs w:val="17"/>
        </w:rPr>
        <w:t>.</w:t>
      </w:r>
      <w:r w:rsidR="007A46F2" w:rsidRPr="006C68A2">
        <w:rPr>
          <w:rFonts w:ascii="Arial" w:hAnsi="Arial" w:cs="Arial"/>
          <w:sz w:val="17"/>
          <w:szCs w:val="17"/>
        </w:rPr>
        <w:t xml:space="preserve"> Die für die Rücknahme anfallenden Transportkosten trägt der Kunde.</w:t>
      </w:r>
      <w:bookmarkEnd w:id="8"/>
      <w:r w:rsidR="006844DA" w:rsidRPr="006C68A2">
        <w:rPr>
          <w:rFonts w:ascii="Arial" w:hAnsi="Arial" w:cs="Arial"/>
          <w:sz w:val="17"/>
          <w:szCs w:val="17"/>
        </w:rPr>
        <w:t xml:space="preserve"> Von uns zurückgenommene Vorbehaltsware dürfen wir verwerten. Der Erlös der Verwertung wird mit denjenigen Beträgen verrechnet, die uns der </w:t>
      </w:r>
      <w:r w:rsidR="003B711F" w:rsidRPr="006C68A2">
        <w:rPr>
          <w:rFonts w:ascii="Arial" w:hAnsi="Arial" w:cs="Arial"/>
          <w:sz w:val="17"/>
          <w:szCs w:val="17"/>
        </w:rPr>
        <w:t>Kunde</w:t>
      </w:r>
      <w:r w:rsidR="006844DA" w:rsidRPr="006C68A2">
        <w:rPr>
          <w:rFonts w:ascii="Arial" w:hAnsi="Arial" w:cs="Arial"/>
          <w:sz w:val="17"/>
          <w:szCs w:val="17"/>
        </w:rPr>
        <w:t xml:space="preserve"> schuldet, nachdem wir einen angemessenen Betrag für die Kosten der Verwertung abgezogen haben.</w:t>
      </w:r>
    </w:p>
    <w:p w:rsidR="007460F0" w:rsidRPr="006C68A2" w:rsidRDefault="007460F0" w:rsidP="007460F0">
      <w:pPr>
        <w:pStyle w:val="CMSHeading4"/>
        <w:numPr>
          <w:ilvl w:val="0"/>
          <w:numId w:val="0"/>
        </w:numPr>
        <w:ind w:left="284"/>
        <w:rPr>
          <w:rFonts w:ascii="Arial" w:hAnsi="Arial" w:cs="Arial"/>
          <w:sz w:val="17"/>
          <w:szCs w:val="17"/>
        </w:rPr>
      </w:pPr>
    </w:p>
    <w:p w:rsidR="003D2038" w:rsidRPr="006C68A2" w:rsidRDefault="000416B9" w:rsidP="00584D4C">
      <w:pPr>
        <w:pStyle w:val="CMSHeading3"/>
        <w:rPr>
          <w:rFonts w:ascii="Arial" w:hAnsi="Arial" w:cs="Arial"/>
          <w:sz w:val="17"/>
          <w:szCs w:val="17"/>
        </w:rPr>
      </w:pPr>
      <w:r w:rsidRPr="006C68A2">
        <w:rPr>
          <w:rFonts w:ascii="Arial" w:hAnsi="Arial" w:cs="Arial"/>
          <w:sz w:val="17"/>
          <w:szCs w:val="17"/>
        </w:rPr>
        <w:br/>
      </w:r>
      <w:bookmarkStart w:id="9" w:name="_Ref477789020"/>
      <w:bookmarkStart w:id="10" w:name="_Ref33714219"/>
      <w:r w:rsidRPr="006C68A2">
        <w:rPr>
          <w:rFonts w:ascii="Arial" w:hAnsi="Arial" w:cs="Arial"/>
          <w:sz w:val="17"/>
          <w:szCs w:val="17"/>
        </w:rPr>
        <w:t>Gewährleistun</w:t>
      </w:r>
      <w:r w:rsidR="00206B01" w:rsidRPr="006C68A2">
        <w:rPr>
          <w:rFonts w:ascii="Arial" w:hAnsi="Arial" w:cs="Arial"/>
          <w:sz w:val="17"/>
          <w:szCs w:val="17"/>
        </w:rPr>
        <w:t>g für Mängel</w:t>
      </w:r>
      <w:bookmarkEnd w:id="9"/>
      <w:bookmarkEnd w:id="10"/>
    </w:p>
    <w:p w:rsidR="000A41C6" w:rsidRPr="006C68A2" w:rsidRDefault="00911234" w:rsidP="008A2DCB">
      <w:pPr>
        <w:pStyle w:val="CMSHeading4"/>
        <w:ind w:left="284" w:hanging="284"/>
        <w:rPr>
          <w:rFonts w:ascii="Arial" w:hAnsi="Arial" w:cs="Arial"/>
          <w:sz w:val="17"/>
          <w:szCs w:val="17"/>
        </w:rPr>
      </w:pPr>
      <w:r w:rsidRPr="006C68A2">
        <w:rPr>
          <w:rFonts w:ascii="Arial" w:hAnsi="Arial" w:cs="Arial"/>
          <w:sz w:val="17"/>
          <w:szCs w:val="17"/>
        </w:rPr>
        <w:t>Wir haben keine</w:t>
      </w:r>
      <w:r w:rsidR="003026C2" w:rsidRPr="006C68A2">
        <w:rPr>
          <w:rFonts w:ascii="Arial" w:hAnsi="Arial" w:cs="Arial"/>
          <w:sz w:val="17"/>
          <w:szCs w:val="17"/>
        </w:rPr>
        <w:t xml:space="preserve"> Gewährleistungspflicht, wenn der Kunde ohne unsere Zustimmung die </w:t>
      </w:r>
      <w:r w:rsidR="00B923EE" w:rsidRPr="006C68A2">
        <w:rPr>
          <w:rFonts w:ascii="Arial" w:hAnsi="Arial" w:cs="Arial"/>
          <w:sz w:val="17"/>
          <w:szCs w:val="17"/>
        </w:rPr>
        <w:t>Produkte</w:t>
      </w:r>
      <w:r w:rsidR="0028790E" w:rsidRPr="006C68A2">
        <w:rPr>
          <w:rFonts w:ascii="Arial" w:hAnsi="Arial" w:cs="Arial"/>
          <w:sz w:val="17"/>
          <w:szCs w:val="17"/>
        </w:rPr>
        <w:t xml:space="preserve"> </w:t>
      </w:r>
      <w:r w:rsidR="009211F6" w:rsidRPr="006C68A2">
        <w:rPr>
          <w:rFonts w:ascii="Arial" w:hAnsi="Arial" w:cs="Arial"/>
          <w:sz w:val="17"/>
          <w:szCs w:val="17"/>
        </w:rPr>
        <w:t xml:space="preserve">ändert oder ändern lässt </w:t>
      </w:r>
      <w:r w:rsidR="003026C2" w:rsidRPr="006C68A2">
        <w:rPr>
          <w:rFonts w:ascii="Arial" w:hAnsi="Arial" w:cs="Arial"/>
          <w:sz w:val="17"/>
          <w:szCs w:val="17"/>
        </w:rPr>
        <w:t xml:space="preserve">und die Nachbesserung </w:t>
      </w:r>
      <w:r w:rsidR="009211F6" w:rsidRPr="006C68A2">
        <w:rPr>
          <w:rFonts w:ascii="Arial" w:hAnsi="Arial" w:cs="Arial"/>
          <w:sz w:val="17"/>
          <w:szCs w:val="17"/>
        </w:rPr>
        <w:t xml:space="preserve">dadurch </w:t>
      </w:r>
      <w:r w:rsidR="003026C2" w:rsidRPr="006C68A2">
        <w:rPr>
          <w:rFonts w:ascii="Arial" w:hAnsi="Arial" w:cs="Arial"/>
          <w:sz w:val="17"/>
          <w:szCs w:val="17"/>
        </w:rPr>
        <w:t>unmöglich oder unzumutbar erschwert</w:t>
      </w:r>
      <w:r w:rsidR="009211F6" w:rsidRPr="006C68A2">
        <w:rPr>
          <w:rFonts w:ascii="Arial" w:hAnsi="Arial" w:cs="Arial"/>
          <w:sz w:val="17"/>
          <w:szCs w:val="17"/>
        </w:rPr>
        <w:t xml:space="preserve"> </w:t>
      </w:r>
      <w:r w:rsidR="003026C2" w:rsidRPr="006C68A2">
        <w:rPr>
          <w:rFonts w:ascii="Arial" w:hAnsi="Arial" w:cs="Arial"/>
          <w:sz w:val="17"/>
          <w:szCs w:val="17"/>
        </w:rPr>
        <w:t>wird</w:t>
      </w:r>
      <w:r w:rsidR="009D7587" w:rsidRPr="006C68A2">
        <w:rPr>
          <w:rFonts w:ascii="Arial" w:hAnsi="Arial" w:cs="Arial"/>
          <w:sz w:val="17"/>
          <w:szCs w:val="17"/>
        </w:rPr>
        <w:t>;</w:t>
      </w:r>
      <w:r w:rsidR="003026C2" w:rsidRPr="006C68A2">
        <w:rPr>
          <w:rFonts w:ascii="Arial" w:hAnsi="Arial" w:cs="Arial"/>
          <w:sz w:val="17"/>
          <w:szCs w:val="17"/>
        </w:rPr>
        <w:t xml:space="preserve"> </w:t>
      </w:r>
      <w:r w:rsidR="009D7587" w:rsidRPr="006C68A2">
        <w:rPr>
          <w:rFonts w:ascii="Arial" w:hAnsi="Arial" w:cs="Arial"/>
          <w:sz w:val="17"/>
          <w:szCs w:val="17"/>
        </w:rPr>
        <w:t xml:space="preserve">jedenfalls </w:t>
      </w:r>
      <w:r w:rsidR="003026C2" w:rsidRPr="006C68A2">
        <w:rPr>
          <w:rFonts w:ascii="Arial" w:hAnsi="Arial" w:cs="Arial"/>
          <w:sz w:val="17"/>
          <w:szCs w:val="17"/>
        </w:rPr>
        <w:t xml:space="preserve">hat der </w:t>
      </w:r>
      <w:r w:rsidR="00DA5D37" w:rsidRPr="006C68A2">
        <w:rPr>
          <w:rFonts w:ascii="Arial" w:hAnsi="Arial" w:cs="Arial"/>
          <w:sz w:val="17"/>
          <w:szCs w:val="17"/>
        </w:rPr>
        <w:t xml:space="preserve">Kunde </w:t>
      </w:r>
      <w:r w:rsidR="003026C2" w:rsidRPr="006C68A2">
        <w:rPr>
          <w:rFonts w:ascii="Arial" w:hAnsi="Arial" w:cs="Arial"/>
          <w:sz w:val="17"/>
          <w:szCs w:val="17"/>
        </w:rPr>
        <w:t xml:space="preserve">die </w:t>
      </w:r>
      <w:r w:rsidR="009D7587" w:rsidRPr="006C68A2">
        <w:rPr>
          <w:rFonts w:ascii="Arial" w:hAnsi="Arial" w:cs="Arial"/>
          <w:sz w:val="17"/>
          <w:szCs w:val="17"/>
        </w:rPr>
        <w:t xml:space="preserve">auf der </w:t>
      </w:r>
      <w:r w:rsidR="003026C2" w:rsidRPr="006C68A2">
        <w:rPr>
          <w:rFonts w:ascii="Arial" w:hAnsi="Arial" w:cs="Arial"/>
          <w:sz w:val="17"/>
          <w:szCs w:val="17"/>
        </w:rPr>
        <w:t>Änderung</w:t>
      </w:r>
      <w:r w:rsidR="009D7587" w:rsidRPr="006C68A2">
        <w:rPr>
          <w:rFonts w:ascii="Arial" w:hAnsi="Arial" w:cs="Arial"/>
          <w:sz w:val="17"/>
          <w:szCs w:val="17"/>
        </w:rPr>
        <w:t xml:space="preserve"> beruhenden </w:t>
      </w:r>
      <w:r w:rsidR="003026C2" w:rsidRPr="006C68A2">
        <w:rPr>
          <w:rFonts w:ascii="Arial" w:hAnsi="Arial" w:cs="Arial"/>
          <w:sz w:val="17"/>
          <w:szCs w:val="17"/>
        </w:rPr>
        <w:t>Mehrkosten der Nachbesserung zu tragen.</w:t>
      </w:r>
      <w:r w:rsidRPr="006C68A2">
        <w:rPr>
          <w:rFonts w:ascii="Arial" w:hAnsi="Arial" w:cs="Arial"/>
          <w:sz w:val="17"/>
          <w:szCs w:val="17"/>
        </w:rPr>
        <w:t xml:space="preserve"> Wir übernehmen auch keine Haftung für Mängel, die den Wert oder die Tauglichkeit der </w:t>
      </w:r>
      <w:r w:rsidR="0083143E" w:rsidRPr="006C68A2">
        <w:rPr>
          <w:rFonts w:ascii="Arial" w:hAnsi="Arial" w:cs="Arial"/>
          <w:sz w:val="17"/>
          <w:szCs w:val="17"/>
        </w:rPr>
        <w:t>Produkte</w:t>
      </w:r>
      <w:r w:rsidRPr="006C68A2">
        <w:rPr>
          <w:rFonts w:ascii="Arial" w:hAnsi="Arial" w:cs="Arial"/>
          <w:sz w:val="17"/>
          <w:szCs w:val="17"/>
        </w:rPr>
        <w:t xml:space="preserve"> nur unerheblich mindern. Ein unerheblicher Mangel liegt insbesondere vor, wenn der Mangel in Kürze selbst verschwindet oder sich selbst behebt oder wenn er vom </w:t>
      </w:r>
      <w:r w:rsidR="005A66F6" w:rsidRPr="006C68A2">
        <w:rPr>
          <w:rFonts w:ascii="Arial" w:hAnsi="Arial" w:cs="Arial"/>
          <w:sz w:val="17"/>
          <w:szCs w:val="17"/>
        </w:rPr>
        <w:t xml:space="preserve">Kunden </w:t>
      </w:r>
      <w:r w:rsidRPr="006C68A2">
        <w:rPr>
          <w:rFonts w:ascii="Arial" w:hAnsi="Arial" w:cs="Arial"/>
          <w:sz w:val="17"/>
          <w:szCs w:val="17"/>
        </w:rPr>
        <w:t>mit ganz unerheblichem Aufwand beseitigt werden kann</w:t>
      </w:r>
      <w:r w:rsidRPr="006C68A2">
        <w:rPr>
          <w:rFonts w:ascii="Arial" w:hAnsi="Arial" w:cs="Arial"/>
          <w:b/>
          <w:sz w:val="17"/>
          <w:szCs w:val="17"/>
        </w:rPr>
        <w:t>.</w:t>
      </w:r>
    </w:p>
    <w:p w:rsidR="007029E9" w:rsidRPr="006C68A2" w:rsidRDefault="00E12097" w:rsidP="00342522">
      <w:pPr>
        <w:pStyle w:val="CMSHeading4"/>
        <w:ind w:left="284" w:hanging="284"/>
        <w:rPr>
          <w:rFonts w:ascii="Arial" w:hAnsi="Arial" w:cs="Arial"/>
          <w:bCs/>
          <w:sz w:val="17"/>
          <w:szCs w:val="17"/>
        </w:rPr>
      </w:pPr>
      <w:bookmarkStart w:id="11" w:name="_Ref361237013"/>
      <w:bookmarkStart w:id="12" w:name="_Ref361397456"/>
      <w:bookmarkStart w:id="13" w:name="_Ref512612835"/>
      <w:bookmarkStart w:id="14" w:name="_Ref361147863"/>
      <w:bookmarkStart w:id="15" w:name="_Ref33707430"/>
      <w:bookmarkStart w:id="16" w:name="_Ref33714229"/>
      <w:r w:rsidRPr="006C68A2">
        <w:rPr>
          <w:rFonts w:ascii="Arial" w:hAnsi="Arial" w:cs="Arial"/>
          <w:sz w:val="17"/>
          <w:szCs w:val="17"/>
        </w:rPr>
        <w:t xml:space="preserve"> Die in Werbeaussagen, Katalogen, Prospekten und dergleichen enthaltenen Angaben sind nur dann </w:t>
      </w:r>
      <w:r w:rsidR="00C91DB1" w:rsidRPr="006C68A2">
        <w:rPr>
          <w:rFonts w:ascii="Arial" w:hAnsi="Arial" w:cs="Arial"/>
          <w:sz w:val="17"/>
          <w:szCs w:val="17"/>
        </w:rPr>
        <w:t>verbindlich</w:t>
      </w:r>
      <w:r w:rsidRPr="006C68A2">
        <w:rPr>
          <w:rFonts w:ascii="Arial" w:hAnsi="Arial" w:cs="Arial"/>
          <w:sz w:val="17"/>
          <w:szCs w:val="17"/>
        </w:rPr>
        <w:t xml:space="preserve">, wenn sie von </w:t>
      </w:r>
      <w:r w:rsidR="00C1142E" w:rsidRPr="006C68A2">
        <w:rPr>
          <w:rFonts w:ascii="Arial" w:hAnsi="Arial" w:cs="Arial"/>
          <w:sz w:val="17"/>
          <w:szCs w:val="17"/>
        </w:rPr>
        <w:t>uns</w:t>
      </w:r>
      <w:r w:rsidRPr="006C68A2">
        <w:rPr>
          <w:rFonts w:ascii="Arial" w:hAnsi="Arial" w:cs="Arial"/>
          <w:sz w:val="17"/>
          <w:szCs w:val="17"/>
        </w:rPr>
        <w:t xml:space="preserve"> schriftlich bestätigt werden. </w:t>
      </w:r>
      <w:bookmarkStart w:id="17" w:name="_Ref361152831"/>
      <w:bookmarkStart w:id="18" w:name="_Ref361150582"/>
      <w:bookmarkEnd w:id="11"/>
      <w:bookmarkEnd w:id="12"/>
      <w:bookmarkEnd w:id="13"/>
      <w:bookmarkEnd w:id="14"/>
      <w:bookmarkEnd w:id="15"/>
      <w:bookmarkEnd w:id="16"/>
      <w:r w:rsidR="00A10C4C" w:rsidRPr="006C68A2">
        <w:rPr>
          <w:rFonts w:ascii="Arial" w:hAnsi="Arial" w:cs="Arial"/>
          <w:sz w:val="17"/>
          <w:szCs w:val="17"/>
        </w:rPr>
        <w:t>Ist die gelieferte Sache mangelhaft,</w:t>
      </w:r>
      <w:r w:rsidR="007029E9" w:rsidRPr="006C68A2">
        <w:rPr>
          <w:rFonts w:ascii="Arial" w:hAnsi="Arial" w:cs="Arial"/>
          <w:sz w:val="17"/>
          <w:szCs w:val="17"/>
        </w:rPr>
        <w:t xml:space="preserve"> sind wir nach unserer innerhalb angemessener Frist zu treffenden Wahl</w:t>
      </w:r>
      <w:r w:rsidR="00A10C4C" w:rsidRPr="006C68A2">
        <w:rPr>
          <w:rFonts w:ascii="Arial" w:hAnsi="Arial" w:cs="Arial"/>
          <w:sz w:val="17"/>
          <w:szCs w:val="17"/>
        </w:rPr>
        <w:t xml:space="preserve"> </w:t>
      </w:r>
      <w:r w:rsidR="007029E9" w:rsidRPr="006C68A2">
        <w:rPr>
          <w:rFonts w:ascii="Arial" w:hAnsi="Arial" w:cs="Arial"/>
          <w:sz w:val="17"/>
          <w:szCs w:val="17"/>
        </w:rPr>
        <w:t xml:space="preserve">zunächst zur </w:t>
      </w:r>
      <w:r w:rsidR="00A10C4C" w:rsidRPr="006C68A2">
        <w:rPr>
          <w:rFonts w:ascii="Arial" w:hAnsi="Arial" w:cs="Arial"/>
          <w:sz w:val="17"/>
          <w:szCs w:val="17"/>
        </w:rPr>
        <w:t>Nacherfüllung</w:t>
      </w:r>
      <w:r w:rsidR="007029E9" w:rsidRPr="006C68A2">
        <w:rPr>
          <w:rFonts w:ascii="Arial" w:hAnsi="Arial" w:cs="Arial"/>
          <w:sz w:val="17"/>
          <w:szCs w:val="17"/>
        </w:rPr>
        <w:t xml:space="preserve"> in Gestalt der </w:t>
      </w:r>
      <w:r w:rsidR="007F660F" w:rsidRPr="006C68A2">
        <w:rPr>
          <w:rFonts w:ascii="Arial" w:hAnsi="Arial" w:cs="Arial"/>
          <w:sz w:val="17"/>
          <w:szCs w:val="17"/>
        </w:rPr>
        <w:t>Beseitigung des Mangels (Nachbesserung)</w:t>
      </w:r>
      <w:r w:rsidR="00A10C4C" w:rsidRPr="006C68A2">
        <w:rPr>
          <w:rFonts w:ascii="Arial" w:hAnsi="Arial" w:cs="Arial"/>
          <w:sz w:val="17"/>
          <w:szCs w:val="17"/>
        </w:rPr>
        <w:t xml:space="preserve"> oder</w:t>
      </w:r>
      <w:r w:rsidR="007029E9" w:rsidRPr="006C68A2">
        <w:rPr>
          <w:rFonts w:ascii="Arial" w:hAnsi="Arial" w:cs="Arial"/>
          <w:sz w:val="17"/>
          <w:szCs w:val="17"/>
        </w:rPr>
        <w:t xml:space="preserve"> </w:t>
      </w:r>
      <w:r w:rsidR="007F660F" w:rsidRPr="006C68A2">
        <w:rPr>
          <w:rFonts w:ascii="Arial" w:hAnsi="Arial" w:cs="Arial"/>
          <w:sz w:val="17"/>
          <w:szCs w:val="17"/>
        </w:rPr>
        <w:t xml:space="preserve">der Lieferung einer mangelfreien Sache (Ersatzlieferung) </w:t>
      </w:r>
      <w:r w:rsidR="007029E9" w:rsidRPr="006C68A2">
        <w:rPr>
          <w:rFonts w:ascii="Arial" w:hAnsi="Arial" w:cs="Arial"/>
          <w:sz w:val="17"/>
          <w:szCs w:val="17"/>
        </w:rPr>
        <w:t>berechtigt und verpflichtet</w:t>
      </w:r>
      <w:r w:rsidR="00A10C4C" w:rsidRPr="006C68A2">
        <w:rPr>
          <w:rFonts w:ascii="Arial" w:hAnsi="Arial" w:cs="Arial"/>
          <w:sz w:val="17"/>
          <w:szCs w:val="17"/>
        </w:rPr>
        <w:t xml:space="preserve">. </w:t>
      </w:r>
      <w:r w:rsidR="009D2AC9" w:rsidRPr="006C68A2">
        <w:rPr>
          <w:rFonts w:ascii="Arial" w:hAnsi="Arial" w:cs="Arial"/>
          <w:sz w:val="17"/>
          <w:szCs w:val="17"/>
        </w:rPr>
        <w:t>Im Fall einer Ersatzlieferung hat uns der Kunde die zu ersetzende Sache nach den gesetzlichen Vorschriften zurückzugeben.</w:t>
      </w:r>
      <w:bookmarkEnd w:id="17"/>
      <w:r w:rsidR="00007D12" w:rsidRPr="006C68A2">
        <w:rPr>
          <w:rFonts w:ascii="Arial" w:hAnsi="Arial" w:cs="Arial"/>
          <w:sz w:val="17"/>
          <w:szCs w:val="17"/>
        </w:rPr>
        <w:t xml:space="preserve"> </w:t>
      </w:r>
      <w:bookmarkStart w:id="19" w:name="_Ref361238028"/>
      <w:bookmarkEnd w:id="18"/>
      <w:r w:rsidR="007029E9" w:rsidRPr="006C68A2">
        <w:rPr>
          <w:rFonts w:ascii="Arial" w:hAnsi="Arial" w:cs="Arial"/>
          <w:bCs/>
          <w:sz w:val="17"/>
          <w:szCs w:val="17"/>
        </w:rPr>
        <w:t xml:space="preserve">Wenn die Nacherfüllung </w:t>
      </w:r>
      <w:r w:rsidR="009D2AC9" w:rsidRPr="006C68A2">
        <w:rPr>
          <w:rFonts w:ascii="Arial" w:hAnsi="Arial" w:cs="Arial"/>
          <w:bCs/>
          <w:sz w:val="17"/>
          <w:szCs w:val="17"/>
        </w:rPr>
        <w:t xml:space="preserve">unmöglich oder </w:t>
      </w:r>
      <w:r w:rsidR="007029E9" w:rsidRPr="006C68A2">
        <w:rPr>
          <w:rFonts w:ascii="Arial" w:hAnsi="Arial" w:cs="Arial"/>
          <w:bCs/>
          <w:sz w:val="17"/>
          <w:szCs w:val="17"/>
        </w:rPr>
        <w:t xml:space="preserve">fehlgeschlagen ist oder eine für die Nacherfüllung vom </w:t>
      </w:r>
      <w:r w:rsidR="009D2AC9" w:rsidRPr="006C68A2">
        <w:rPr>
          <w:rFonts w:ascii="Arial" w:hAnsi="Arial" w:cs="Arial"/>
          <w:bCs/>
          <w:sz w:val="17"/>
          <w:szCs w:val="17"/>
        </w:rPr>
        <w:t>Kunden</w:t>
      </w:r>
      <w:r w:rsidR="007029E9" w:rsidRPr="006C68A2">
        <w:rPr>
          <w:rFonts w:ascii="Arial" w:hAnsi="Arial" w:cs="Arial"/>
          <w:bCs/>
          <w:sz w:val="17"/>
          <w:szCs w:val="17"/>
        </w:rPr>
        <w:t xml:space="preserve"> zu setzende angemessene Frist erfolglos </w:t>
      </w:r>
      <w:r w:rsidR="007029E9" w:rsidRPr="006C68A2">
        <w:rPr>
          <w:rFonts w:ascii="Arial" w:hAnsi="Arial" w:cs="Arial"/>
          <w:sz w:val="17"/>
          <w:szCs w:val="17"/>
        </w:rPr>
        <w:t>abgelaufen</w:t>
      </w:r>
      <w:r w:rsidR="007029E9" w:rsidRPr="006C68A2">
        <w:rPr>
          <w:rFonts w:ascii="Arial" w:hAnsi="Arial" w:cs="Arial"/>
          <w:bCs/>
          <w:sz w:val="17"/>
          <w:szCs w:val="17"/>
        </w:rPr>
        <w:t xml:space="preserve"> oder nach den gesetzlichen Vorschriften entbehrlich ist, kann der </w:t>
      </w:r>
      <w:r w:rsidR="009D2AC9" w:rsidRPr="006C68A2">
        <w:rPr>
          <w:rFonts w:ascii="Arial" w:hAnsi="Arial" w:cs="Arial"/>
          <w:bCs/>
          <w:sz w:val="17"/>
          <w:szCs w:val="17"/>
        </w:rPr>
        <w:t>Kunde</w:t>
      </w:r>
      <w:r w:rsidR="007029E9" w:rsidRPr="006C68A2">
        <w:rPr>
          <w:rFonts w:ascii="Arial" w:hAnsi="Arial" w:cs="Arial"/>
          <w:bCs/>
          <w:sz w:val="17"/>
          <w:szCs w:val="17"/>
        </w:rPr>
        <w:t xml:space="preserve"> </w:t>
      </w:r>
      <w:r w:rsidR="009D2AC9" w:rsidRPr="006C68A2">
        <w:rPr>
          <w:rFonts w:ascii="Arial" w:hAnsi="Arial" w:cs="Arial"/>
          <w:bCs/>
          <w:sz w:val="17"/>
          <w:szCs w:val="17"/>
        </w:rPr>
        <w:t xml:space="preserve">nach seiner Wahl </w:t>
      </w:r>
      <w:r w:rsidR="007029E9" w:rsidRPr="006C68A2">
        <w:rPr>
          <w:rFonts w:ascii="Arial" w:hAnsi="Arial" w:cs="Arial"/>
          <w:bCs/>
          <w:sz w:val="17"/>
          <w:szCs w:val="17"/>
        </w:rPr>
        <w:t>vom Kaufvertrag zurücktreten oder den Kaufpreis mindern. Bei einem unerheblichen Mangel besteht jedoch kein Rücktrittsrecht.</w:t>
      </w:r>
      <w:bookmarkEnd w:id="19"/>
    </w:p>
    <w:p w:rsidR="007460F0" w:rsidRPr="006C68A2" w:rsidRDefault="007460F0" w:rsidP="007460F0">
      <w:pPr>
        <w:pStyle w:val="CMSHeading4"/>
        <w:numPr>
          <w:ilvl w:val="0"/>
          <w:numId w:val="0"/>
        </w:numPr>
        <w:ind w:left="284"/>
        <w:rPr>
          <w:rFonts w:ascii="Arial" w:hAnsi="Arial" w:cs="Arial"/>
          <w:sz w:val="17"/>
          <w:szCs w:val="17"/>
        </w:rPr>
      </w:pPr>
    </w:p>
    <w:p w:rsidR="0092553D" w:rsidRPr="006C68A2" w:rsidRDefault="00997883" w:rsidP="0092553D">
      <w:pPr>
        <w:pStyle w:val="CMSHeading3"/>
        <w:rPr>
          <w:rFonts w:ascii="Arial" w:hAnsi="Arial" w:cs="Arial"/>
          <w:sz w:val="17"/>
          <w:szCs w:val="17"/>
        </w:rPr>
      </w:pPr>
      <w:r w:rsidRPr="006C68A2">
        <w:rPr>
          <w:rFonts w:ascii="Arial" w:hAnsi="Arial" w:cs="Arial"/>
          <w:sz w:val="17"/>
          <w:szCs w:val="17"/>
        </w:rPr>
        <w:br/>
      </w:r>
      <w:bookmarkStart w:id="20" w:name="_Ref361236828"/>
      <w:bookmarkStart w:id="21" w:name="_Ref361238847"/>
      <w:r w:rsidRPr="006C68A2">
        <w:rPr>
          <w:rFonts w:ascii="Arial" w:hAnsi="Arial" w:cs="Arial"/>
          <w:sz w:val="17"/>
          <w:szCs w:val="17"/>
        </w:rPr>
        <w:t xml:space="preserve">Haftung </w:t>
      </w:r>
      <w:bookmarkEnd w:id="20"/>
      <w:bookmarkEnd w:id="21"/>
    </w:p>
    <w:p w:rsidR="00ED5C12" w:rsidRPr="006C68A2" w:rsidRDefault="00786694" w:rsidP="00BD5F21">
      <w:pPr>
        <w:pStyle w:val="CMSHeading4"/>
        <w:ind w:left="284" w:hanging="284"/>
        <w:rPr>
          <w:rFonts w:ascii="Arial" w:hAnsi="Arial" w:cs="Arial"/>
          <w:sz w:val="17"/>
          <w:szCs w:val="17"/>
        </w:rPr>
      </w:pPr>
      <w:bookmarkStart w:id="22" w:name="_Ref361235732"/>
      <w:r w:rsidRPr="006C68A2">
        <w:rPr>
          <w:rFonts w:ascii="Arial" w:hAnsi="Arial" w:cs="Arial"/>
          <w:sz w:val="17"/>
          <w:szCs w:val="17"/>
        </w:rPr>
        <w:t xml:space="preserve">Soweit sich aus diesen </w:t>
      </w:r>
      <w:r w:rsidR="002D2DE1" w:rsidRPr="006C68A2">
        <w:rPr>
          <w:rFonts w:ascii="Arial" w:hAnsi="Arial" w:cs="Arial"/>
          <w:sz w:val="17"/>
          <w:szCs w:val="17"/>
        </w:rPr>
        <w:t>AGB</w:t>
      </w:r>
      <w:r w:rsidR="00814C4C" w:rsidRPr="006C68A2">
        <w:rPr>
          <w:rFonts w:ascii="Arial" w:hAnsi="Arial" w:cs="Arial"/>
          <w:sz w:val="17"/>
          <w:szCs w:val="17"/>
        </w:rPr>
        <w:t xml:space="preserve"> (inklusive dieses </w:t>
      </w:r>
      <w:r w:rsidR="00814C4C" w:rsidRPr="006C68A2">
        <w:rPr>
          <w:rFonts w:ascii="Arial" w:hAnsi="Arial" w:cs="Arial"/>
          <w:sz w:val="17"/>
          <w:szCs w:val="17"/>
        </w:rPr>
        <w:fldChar w:fldCharType="begin"/>
      </w:r>
      <w:r w:rsidR="00814C4C" w:rsidRPr="006C68A2">
        <w:rPr>
          <w:rFonts w:ascii="Arial" w:hAnsi="Arial" w:cs="Arial"/>
          <w:sz w:val="17"/>
          <w:szCs w:val="17"/>
        </w:rPr>
        <w:instrText xml:space="preserve"> REF _Ref361236828 \r \h </w:instrText>
      </w:r>
      <w:r w:rsidR="00BD5F21" w:rsidRPr="006C68A2">
        <w:rPr>
          <w:rFonts w:ascii="Arial" w:hAnsi="Arial" w:cs="Arial"/>
          <w:sz w:val="17"/>
          <w:szCs w:val="17"/>
        </w:rPr>
        <w:instrText xml:space="preserve"> \* MERGEFORMAT </w:instrText>
      </w:r>
      <w:r w:rsidR="00814C4C" w:rsidRPr="006C68A2">
        <w:rPr>
          <w:rFonts w:ascii="Arial" w:hAnsi="Arial" w:cs="Arial"/>
          <w:sz w:val="17"/>
          <w:szCs w:val="17"/>
        </w:rPr>
      </w:r>
      <w:r w:rsidR="00814C4C" w:rsidRPr="006C68A2">
        <w:rPr>
          <w:rFonts w:ascii="Arial" w:hAnsi="Arial" w:cs="Arial"/>
          <w:sz w:val="17"/>
          <w:szCs w:val="17"/>
        </w:rPr>
        <w:fldChar w:fldCharType="separate"/>
      </w:r>
      <w:r w:rsidR="00F83191" w:rsidRPr="006C68A2">
        <w:rPr>
          <w:rFonts w:ascii="Arial" w:hAnsi="Arial" w:cs="Arial"/>
          <w:sz w:val="17"/>
          <w:szCs w:val="17"/>
        </w:rPr>
        <w:t>§ 7</w:t>
      </w:r>
      <w:r w:rsidR="00814C4C" w:rsidRPr="006C68A2">
        <w:rPr>
          <w:rFonts w:ascii="Arial" w:hAnsi="Arial" w:cs="Arial"/>
          <w:sz w:val="17"/>
          <w:szCs w:val="17"/>
        </w:rPr>
        <w:fldChar w:fldCharType="end"/>
      </w:r>
      <w:r w:rsidR="00CE05ED" w:rsidRPr="006C68A2">
        <w:rPr>
          <w:rFonts w:ascii="Arial" w:hAnsi="Arial" w:cs="Arial"/>
          <w:sz w:val="17"/>
          <w:szCs w:val="17"/>
        </w:rPr>
        <w:t>)</w:t>
      </w:r>
      <w:r w:rsidRPr="006C68A2">
        <w:rPr>
          <w:rFonts w:ascii="Arial" w:hAnsi="Arial" w:cs="Arial"/>
          <w:sz w:val="17"/>
          <w:szCs w:val="17"/>
        </w:rPr>
        <w:t xml:space="preserve"> </w:t>
      </w:r>
      <w:r w:rsidR="00ED5C12" w:rsidRPr="006C68A2">
        <w:rPr>
          <w:rFonts w:ascii="Arial" w:hAnsi="Arial" w:cs="Arial"/>
          <w:sz w:val="17"/>
          <w:szCs w:val="17"/>
        </w:rPr>
        <w:t>nichts anderes ergibt, haften wir bei einer Verletzung von vertraglichen und außervertraglichen Pflichten gemäß den gesetzlichen Vorschriften.</w:t>
      </w:r>
    </w:p>
    <w:p w:rsidR="00A24F34" w:rsidRPr="006C68A2" w:rsidRDefault="00C25C19" w:rsidP="00BD5F21">
      <w:pPr>
        <w:pStyle w:val="CMSHeading4"/>
        <w:ind w:left="284" w:hanging="284"/>
        <w:rPr>
          <w:rFonts w:ascii="Arial" w:hAnsi="Arial" w:cs="Arial"/>
          <w:sz w:val="17"/>
          <w:szCs w:val="17"/>
        </w:rPr>
      </w:pPr>
      <w:bookmarkStart w:id="23" w:name="_Ref512870140"/>
      <w:bookmarkStart w:id="24" w:name="_Ref403757294"/>
      <w:bookmarkEnd w:id="22"/>
      <w:r w:rsidRPr="006C68A2">
        <w:rPr>
          <w:rFonts w:ascii="Arial" w:hAnsi="Arial" w:cs="Arial"/>
          <w:sz w:val="17"/>
          <w:szCs w:val="17"/>
        </w:rPr>
        <w:t xml:space="preserve">Wir haften – aus welchem Rechtsgrund auch immer – unbeschränkt auf Schadensersatz für Schäden, die auf </w:t>
      </w:r>
      <w:r w:rsidR="00B11649" w:rsidRPr="006C68A2">
        <w:rPr>
          <w:rFonts w:ascii="Arial" w:hAnsi="Arial" w:cs="Arial"/>
          <w:sz w:val="17"/>
          <w:szCs w:val="17"/>
        </w:rPr>
        <w:t xml:space="preserve">einer </w:t>
      </w:r>
      <w:r w:rsidRPr="006C68A2">
        <w:rPr>
          <w:rFonts w:ascii="Arial" w:hAnsi="Arial" w:cs="Arial"/>
          <w:sz w:val="17"/>
          <w:szCs w:val="17"/>
        </w:rPr>
        <w:t xml:space="preserve">vorsätzlichen oder grob fahrlässigen Pflichtverletzung durch uns oder </w:t>
      </w:r>
      <w:r w:rsidR="00B11649" w:rsidRPr="006C68A2">
        <w:rPr>
          <w:rFonts w:ascii="Arial" w:hAnsi="Arial" w:cs="Arial"/>
          <w:sz w:val="17"/>
          <w:szCs w:val="17"/>
        </w:rPr>
        <w:t>durch einen</w:t>
      </w:r>
      <w:r w:rsidR="00BB1451" w:rsidRPr="006C68A2">
        <w:rPr>
          <w:rFonts w:ascii="Arial" w:hAnsi="Arial" w:cs="Arial"/>
          <w:sz w:val="17"/>
          <w:szCs w:val="17"/>
        </w:rPr>
        <w:t xml:space="preserve"> unserer</w:t>
      </w:r>
      <w:r w:rsidRPr="006C68A2">
        <w:rPr>
          <w:rFonts w:ascii="Arial" w:hAnsi="Arial" w:cs="Arial"/>
          <w:sz w:val="17"/>
          <w:szCs w:val="17"/>
        </w:rPr>
        <w:t xml:space="preserve"> gesetzli</w:t>
      </w:r>
      <w:r w:rsidR="00B11649" w:rsidRPr="006C68A2">
        <w:rPr>
          <w:rFonts w:ascii="Arial" w:hAnsi="Arial" w:cs="Arial"/>
          <w:sz w:val="17"/>
          <w:szCs w:val="17"/>
        </w:rPr>
        <w:t>chen Vertreter</w:t>
      </w:r>
      <w:r w:rsidRPr="006C68A2">
        <w:rPr>
          <w:rFonts w:ascii="Arial" w:hAnsi="Arial" w:cs="Arial"/>
          <w:sz w:val="17"/>
          <w:szCs w:val="17"/>
        </w:rPr>
        <w:t xml:space="preserve"> oder Erfüllungsgehilfen</w:t>
      </w:r>
      <w:r w:rsidR="00BB1451" w:rsidRPr="006C68A2">
        <w:rPr>
          <w:rFonts w:ascii="Arial" w:hAnsi="Arial" w:cs="Arial"/>
          <w:sz w:val="17"/>
          <w:szCs w:val="17"/>
        </w:rPr>
        <w:t xml:space="preserve"> </w:t>
      </w:r>
      <w:r w:rsidRPr="006C68A2">
        <w:rPr>
          <w:rFonts w:ascii="Arial" w:hAnsi="Arial" w:cs="Arial"/>
          <w:sz w:val="17"/>
          <w:szCs w:val="17"/>
        </w:rPr>
        <w:t>beruhen.</w:t>
      </w:r>
      <w:bookmarkEnd w:id="23"/>
    </w:p>
    <w:p w:rsidR="003D2038" w:rsidRPr="006C68A2" w:rsidRDefault="00ED5C12" w:rsidP="00BD5F21">
      <w:pPr>
        <w:pStyle w:val="CMSHeading4"/>
        <w:ind w:left="284" w:hanging="284"/>
        <w:rPr>
          <w:rFonts w:ascii="Arial" w:hAnsi="Arial" w:cs="Arial"/>
          <w:sz w:val="17"/>
          <w:szCs w:val="17"/>
        </w:rPr>
      </w:pPr>
      <w:bookmarkStart w:id="25" w:name="_Ref417035054"/>
      <w:r w:rsidRPr="006C68A2">
        <w:rPr>
          <w:rFonts w:ascii="Arial" w:hAnsi="Arial" w:cs="Arial"/>
          <w:sz w:val="17"/>
          <w:szCs w:val="17"/>
        </w:rPr>
        <w:t xml:space="preserve">Im Fall </w:t>
      </w:r>
      <w:r w:rsidR="00414DCD" w:rsidRPr="006C68A2">
        <w:rPr>
          <w:rFonts w:ascii="Arial" w:hAnsi="Arial" w:cs="Arial"/>
          <w:sz w:val="17"/>
          <w:szCs w:val="17"/>
        </w:rPr>
        <w:t>einer</w:t>
      </w:r>
      <w:r w:rsidRPr="006C68A2">
        <w:rPr>
          <w:rFonts w:ascii="Arial" w:hAnsi="Arial" w:cs="Arial"/>
          <w:sz w:val="17"/>
          <w:szCs w:val="17"/>
        </w:rPr>
        <w:t xml:space="preserve"> bloß einfach</w:t>
      </w:r>
      <w:r w:rsidR="00414DCD" w:rsidRPr="006C68A2">
        <w:rPr>
          <w:rFonts w:ascii="Arial" w:hAnsi="Arial" w:cs="Arial"/>
          <w:sz w:val="17"/>
          <w:szCs w:val="17"/>
        </w:rPr>
        <w:t xml:space="preserve"> </w:t>
      </w:r>
      <w:r w:rsidRPr="006C68A2">
        <w:rPr>
          <w:rFonts w:ascii="Arial" w:hAnsi="Arial" w:cs="Arial"/>
          <w:sz w:val="17"/>
          <w:szCs w:val="17"/>
        </w:rPr>
        <w:t>oder leicht</w:t>
      </w:r>
      <w:r w:rsidR="00414DCD" w:rsidRPr="006C68A2">
        <w:rPr>
          <w:rFonts w:ascii="Arial" w:hAnsi="Arial" w:cs="Arial"/>
          <w:sz w:val="17"/>
          <w:szCs w:val="17"/>
        </w:rPr>
        <w:t xml:space="preserve"> fahrlässigen Pflichtverletzung durch uns oder einen unserer gesetzlichen Vertreter oder Erfüllungsgehilfen</w:t>
      </w:r>
      <w:r w:rsidRPr="006C68A2">
        <w:rPr>
          <w:rFonts w:ascii="Arial" w:hAnsi="Arial" w:cs="Arial"/>
          <w:sz w:val="17"/>
          <w:szCs w:val="17"/>
        </w:rPr>
        <w:t xml:space="preserve"> haften wir </w:t>
      </w:r>
      <w:r w:rsidR="00EE657F" w:rsidRPr="006C68A2">
        <w:rPr>
          <w:rFonts w:ascii="Arial" w:hAnsi="Arial" w:cs="Arial"/>
          <w:sz w:val="17"/>
          <w:szCs w:val="17"/>
        </w:rPr>
        <w:t xml:space="preserve">(vorbehaltlich eines milderen Haftungsmaßstabes gemäß gesetzlicher Vorschriften) </w:t>
      </w:r>
      <w:r w:rsidRPr="006C68A2">
        <w:rPr>
          <w:rFonts w:ascii="Arial" w:hAnsi="Arial" w:cs="Arial"/>
          <w:sz w:val="17"/>
          <w:szCs w:val="17"/>
        </w:rPr>
        <w:t>nur</w:t>
      </w:r>
      <w:bookmarkEnd w:id="24"/>
      <w:bookmarkEnd w:id="25"/>
      <w:r w:rsidR="004B6245" w:rsidRPr="006C68A2">
        <w:rPr>
          <w:rFonts w:ascii="Arial" w:hAnsi="Arial" w:cs="Arial"/>
          <w:sz w:val="17"/>
          <w:szCs w:val="17"/>
        </w:rPr>
        <w:t xml:space="preserve"> </w:t>
      </w:r>
    </w:p>
    <w:p w:rsidR="008F2D54" w:rsidRPr="006C68A2" w:rsidRDefault="00D3246E" w:rsidP="00BD5F21">
      <w:pPr>
        <w:pStyle w:val="CMSHeading5"/>
        <w:rPr>
          <w:rFonts w:ascii="Arial" w:hAnsi="Arial" w:cs="Arial"/>
          <w:sz w:val="17"/>
          <w:szCs w:val="17"/>
        </w:rPr>
      </w:pPr>
      <w:bookmarkStart w:id="26" w:name="_Ref512870170"/>
      <w:r w:rsidRPr="006C68A2">
        <w:rPr>
          <w:rFonts w:ascii="Arial" w:hAnsi="Arial" w:cs="Arial"/>
          <w:sz w:val="17"/>
          <w:szCs w:val="17"/>
        </w:rPr>
        <w:t xml:space="preserve">– </w:t>
      </w:r>
      <w:r w:rsidR="00A24F34" w:rsidRPr="006C68A2">
        <w:rPr>
          <w:rFonts w:ascii="Arial" w:hAnsi="Arial" w:cs="Arial"/>
          <w:sz w:val="17"/>
          <w:szCs w:val="17"/>
        </w:rPr>
        <w:t xml:space="preserve">allerdings </w:t>
      </w:r>
      <w:r w:rsidRPr="006C68A2">
        <w:rPr>
          <w:rFonts w:ascii="Arial" w:hAnsi="Arial" w:cs="Arial"/>
          <w:sz w:val="17"/>
          <w:szCs w:val="17"/>
        </w:rPr>
        <w:t xml:space="preserve">unbeschränkt – </w:t>
      </w:r>
      <w:r w:rsidR="00934EC8" w:rsidRPr="006C68A2">
        <w:rPr>
          <w:rFonts w:ascii="Arial" w:hAnsi="Arial" w:cs="Arial"/>
          <w:sz w:val="17"/>
          <w:szCs w:val="17"/>
        </w:rPr>
        <w:t xml:space="preserve">für </w:t>
      </w:r>
      <w:r w:rsidR="005A6F04" w:rsidRPr="006C68A2">
        <w:rPr>
          <w:rFonts w:ascii="Arial" w:hAnsi="Arial" w:cs="Arial"/>
          <w:sz w:val="17"/>
          <w:szCs w:val="17"/>
        </w:rPr>
        <w:t xml:space="preserve">darauf beruhende </w:t>
      </w:r>
      <w:r w:rsidR="0098477A" w:rsidRPr="006C68A2">
        <w:rPr>
          <w:rFonts w:ascii="Arial" w:hAnsi="Arial" w:cs="Arial"/>
          <w:sz w:val="17"/>
          <w:szCs w:val="17"/>
        </w:rPr>
        <w:t>Sch</w:t>
      </w:r>
      <w:r w:rsidR="00AA2B21" w:rsidRPr="006C68A2">
        <w:rPr>
          <w:rFonts w:ascii="Arial" w:hAnsi="Arial" w:cs="Arial"/>
          <w:sz w:val="17"/>
          <w:szCs w:val="17"/>
        </w:rPr>
        <w:t>ä</w:t>
      </w:r>
      <w:r w:rsidR="0098477A" w:rsidRPr="006C68A2">
        <w:rPr>
          <w:rFonts w:ascii="Arial" w:hAnsi="Arial" w:cs="Arial"/>
          <w:sz w:val="17"/>
          <w:szCs w:val="17"/>
        </w:rPr>
        <w:t xml:space="preserve">den </w:t>
      </w:r>
      <w:r w:rsidR="008F2D54" w:rsidRPr="006C68A2">
        <w:rPr>
          <w:rFonts w:ascii="Arial" w:hAnsi="Arial" w:cs="Arial"/>
          <w:sz w:val="17"/>
          <w:szCs w:val="17"/>
        </w:rPr>
        <w:t>aus der Verletzung des Lebens, des Körpers oder der Gesundheit</w:t>
      </w:r>
      <w:r w:rsidR="00D22A78" w:rsidRPr="006C68A2">
        <w:rPr>
          <w:rFonts w:ascii="Arial" w:hAnsi="Arial" w:cs="Arial"/>
          <w:sz w:val="17"/>
          <w:szCs w:val="17"/>
        </w:rPr>
        <w:t>.</w:t>
      </w:r>
      <w:bookmarkEnd w:id="26"/>
    </w:p>
    <w:p w:rsidR="003D2038" w:rsidRPr="006C68A2" w:rsidRDefault="00934EC8" w:rsidP="00BD5F21">
      <w:pPr>
        <w:pStyle w:val="CMSHeading5"/>
        <w:rPr>
          <w:rFonts w:ascii="Arial" w:hAnsi="Arial" w:cs="Arial"/>
          <w:sz w:val="17"/>
          <w:szCs w:val="17"/>
        </w:rPr>
      </w:pPr>
      <w:bookmarkStart w:id="27" w:name="_Ref364158781"/>
      <w:r w:rsidRPr="006C68A2">
        <w:rPr>
          <w:rFonts w:ascii="Arial" w:hAnsi="Arial" w:cs="Arial"/>
          <w:sz w:val="17"/>
          <w:szCs w:val="17"/>
        </w:rPr>
        <w:t xml:space="preserve">für </w:t>
      </w:r>
      <w:r w:rsidR="00C40580" w:rsidRPr="006C68A2">
        <w:rPr>
          <w:rFonts w:ascii="Arial" w:hAnsi="Arial" w:cs="Arial"/>
          <w:sz w:val="17"/>
          <w:szCs w:val="17"/>
        </w:rPr>
        <w:t>Sch</w:t>
      </w:r>
      <w:r w:rsidR="00AA2B21" w:rsidRPr="006C68A2">
        <w:rPr>
          <w:rFonts w:ascii="Arial" w:hAnsi="Arial" w:cs="Arial"/>
          <w:sz w:val="17"/>
          <w:szCs w:val="17"/>
        </w:rPr>
        <w:t>ä</w:t>
      </w:r>
      <w:r w:rsidR="00C40580" w:rsidRPr="006C68A2">
        <w:rPr>
          <w:rFonts w:ascii="Arial" w:hAnsi="Arial" w:cs="Arial"/>
          <w:sz w:val="17"/>
          <w:szCs w:val="17"/>
        </w:rPr>
        <w:t>den aus der</w:t>
      </w:r>
      <w:r w:rsidR="0086714F" w:rsidRPr="006C68A2">
        <w:rPr>
          <w:rFonts w:ascii="Arial" w:hAnsi="Arial" w:cs="Arial"/>
          <w:sz w:val="17"/>
          <w:szCs w:val="17"/>
        </w:rPr>
        <w:t xml:space="preserve"> </w:t>
      </w:r>
      <w:r w:rsidR="003D2038" w:rsidRPr="006C68A2">
        <w:rPr>
          <w:rFonts w:ascii="Arial" w:hAnsi="Arial" w:cs="Arial"/>
          <w:sz w:val="17"/>
          <w:szCs w:val="17"/>
        </w:rPr>
        <w:t xml:space="preserve">Verletzung wesentlicher Vertragspflichten. </w:t>
      </w:r>
      <w:r w:rsidR="00DE5FD4" w:rsidRPr="006C68A2">
        <w:rPr>
          <w:rFonts w:ascii="Arial" w:hAnsi="Arial" w:cs="Arial"/>
          <w:sz w:val="17"/>
          <w:szCs w:val="17"/>
        </w:rPr>
        <w:t>W</w:t>
      </w:r>
      <w:r w:rsidR="003D2038" w:rsidRPr="006C68A2">
        <w:rPr>
          <w:rFonts w:ascii="Arial" w:hAnsi="Arial" w:cs="Arial"/>
          <w:sz w:val="17"/>
          <w:szCs w:val="17"/>
        </w:rPr>
        <w:t xml:space="preserve">esentliche Vertragspflichten sind solche </w:t>
      </w:r>
      <w:r w:rsidR="00DE5FD4" w:rsidRPr="006C68A2">
        <w:rPr>
          <w:rFonts w:ascii="Arial" w:hAnsi="Arial" w:cs="Arial"/>
          <w:sz w:val="17"/>
          <w:szCs w:val="17"/>
        </w:rPr>
        <w:t>Pflichten</w:t>
      </w:r>
      <w:r w:rsidR="003D2038" w:rsidRPr="006C68A2">
        <w:rPr>
          <w:rFonts w:ascii="Arial" w:hAnsi="Arial" w:cs="Arial"/>
          <w:sz w:val="17"/>
          <w:szCs w:val="17"/>
        </w:rPr>
        <w:t xml:space="preserve">, deren Erfüllung die ordnungsgemäße Durchführung des Vertrags überhaupt erst ermöglicht und auf deren Einhaltung der </w:t>
      </w:r>
      <w:r w:rsidR="004867F6" w:rsidRPr="006C68A2">
        <w:rPr>
          <w:rFonts w:ascii="Arial" w:hAnsi="Arial" w:cs="Arial"/>
          <w:sz w:val="17"/>
          <w:szCs w:val="17"/>
        </w:rPr>
        <w:t xml:space="preserve">Kunde </w:t>
      </w:r>
      <w:r w:rsidR="003D2038" w:rsidRPr="006C68A2">
        <w:rPr>
          <w:rFonts w:ascii="Arial" w:hAnsi="Arial" w:cs="Arial"/>
          <w:sz w:val="17"/>
          <w:szCs w:val="17"/>
        </w:rPr>
        <w:t>regelmäßig vertr</w:t>
      </w:r>
      <w:r w:rsidR="008F24B6" w:rsidRPr="006C68A2">
        <w:rPr>
          <w:rFonts w:ascii="Arial" w:hAnsi="Arial" w:cs="Arial"/>
          <w:sz w:val="17"/>
          <w:szCs w:val="17"/>
        </w:rPr>
        <w:t xml:space="preserve">aut und vertrauen darf. In diesem Fall ist unsere Haftung </w:t>
      </w:r>
      <w:r w:rsidR="003D2038" w:rsidRPr="006C68A2">
        <w:rPr>
          <w:rFonts w:ascii="Arial" w:hAnsi="Arial" w:cs="Arial"/>
          <w:sz w:val="17"/>
          <w:szCs w:val="17"/>
        </w:rPr>
        <w:t xml:space="preserve">jedoch der Höhe nach auf den vertragstypischen, </w:t>
      </w:r>
      <w:r w:rsidR="00BC6161" w:rsidRPr="006C68A2">
        <w:rPr>
          <w:rFonts w:ascii="Arial" w:hAnsi="Arial" w:cs="Arial"/>
          <w:sz w:val="17"/>
          <w:szCs w:val="17"/>
        </w:rPr>
        <w:t xml:space="preserve">bei Vertragsabschluss </w:t>
      </w:r>
      <w:r w:rsidR="003D2038" w:rsidRPr="006C68A2">
        <w:rPr>
          <w:rFonts w:ascii="Arial" w:hAnsi="Arial" w:cs="Arial"/>
          <w:sz w:val="17"/>
          <w:szCs w:val="17"/>
        </w:rPr>
        <w:t>vorhersehbaren Schaden be</w:t>
      </w:r>
      <w:r w:rsidR="008F24B6" w:rsidRPr="006C68A2">
        <w:rPr>
          <w:rFonts w:ascii="Arial" w:hAnsi="Arial" w:cs="Arial"/>
          <w:sz w:val="17"/>
          <w:szCs w:val="17"/>
        </w:rPr>
        <w:t>schränkt</w:t>
      </w:r>
      <w:r w:rsidR="00500178" w:rsidRPr="006C68A2">
        <w:rPr>
          <w:rFonts w:ascii="Arial" w:hAnsi="Arial" w:cs="Arial"/>
          <w:sz w:val="17"/>
          <w:szCs w:val="17"/>
        </w:rPr>
        <w:t>.</w:t>
      </w:r>
      <w:bookmarkEnd w:id="27"/>
    </w:p>
    <w:p w:rsidR="0017224A" w:rsidRPr="006C68A2" w:rsidRDefault="006C07B4" w:rsidP="00417C08">
      <w:pPr>
        <w:pStyle w:val="CMSHeading4"/>
        <w:ind w:left="284" w:hanging="284"/>
        <w:rPr>
          <w:rFonts w:ascii="Arial" w:hAnsi="Arial" w:cs="Arial"/>
          <w:sz w:val="17"/>
          <w:szCs w:val="17"/>
        </w:rPr>
      </w:pPr>
      <w:bookmarkStart w:id="28" w:name="_Ref512870234"/>
      <w:r w:rsidRPr="006C68A2">
        <w:rPr>
          <w:rFonts w:ascii="Arial" w:hAnsi="Arial" w:cs="Arial"/>
          <w:sz w:val="17"/>
          <w:szCs w:val="17"/>
        </w:rPr>
        <w:t>Die</w:t>
      </w:r>
      <w:r w:rsidR="00EA4ECA" w:rsidRPr="006C68A2">
        <w:rPr>
          <w:rFonts w:ascii="Arial" w:hAnsi="Arial" w:cs="Arial"/>
          <w:sz w:val="17"/>
          <w:szCs w:val="17"/>
        </w:rPr>
        <w:t xml:space="preserve"> Haftungsbeschränkungen</w:t>
      </w:r>
      <w:r w:rsidR="004408DC" w:rsidRPr="006C68A2">
        <w:rPr>
          <w:rFonts w:ascii="Arial" w:hAnsi="Arial" w:cs="Arial"/>
          <w:sz w:val="17"/>
          <w:szCs w:val="17"/>
        </w:rPr>
        <w:t xml:space="preserve"> </w:t>
      </w:r>
      <w:r w:rsidR="000E5201" w:rsidRPr="006C68A2">
        <w:rPr>
          <w:rFonts w:ascii="Arial" w:hAnsi="Arial" w:cs="Arial"/>
          <w:sz w:val="17"/>
          <w:szCs w:val="17"/>
        </w:rPr>
        <w:t>aus</w:t>
      </w:r>
      <w:r w:rsidR="004408DC" w:rsidRPr="006C68A2">
        <w:rPr>
          <w:rFonts w:ascii="Arial" w:hAnsi="Arial" w:cs="Arial"/>
          <w:sz w:val="17"/>
          <w:szCs w:val="17"/>
        </w:rPr>
        <w:t xml:space="preserve"> Abs. </w:t>
      </w:r>
      <w:r w:rsidR="004408DC" w:rsidRPr="006C68A2">
        <w:rPr>
          <w:rFonts w:ascii="Arial" w:hAnsi="Arial" w:cs="Arial"/>
          <w:sz w:val="17"/>
          <w:szCs w:val="17"/>
        </w:rPr>
        <w:fldChar w:fldCharType="begin"/>
      </w:r>
      <w:r w:rsidR="004408DC" w:rsidRPr="006C68A2">
        <w:rPr>
          <w:rFonts w:ascii="Arial" w:hAnsi="Arial" w:cs="Arial"/>
          <w:sz w:val="17"/>
          <w:szCs w:val="17"/>
        </w:rPr>
        <w:instrText xml:space="preserve"> REF _Ref417035054 \r \h  \* MERGEFORMAT </w:instrText>
      </w:r>
      <w:r w:rsidR="004408DC" w:rsidRPr="006C68A2">
        <w:rPr>
          <w:rFonts w:ascii="Arial" w:hAnsi="Arial" w:cs="Arial"/>
          <w:sz w:val="17"/>
          <w:szCs w:val="17"/>
        </w:rPr>
      </w:r>
      <w:r w:rsidR="004408DC" w:rsidRPr="006C68A2">
        <w:rPr>
          <w:rFonts w:ascii="Arial" w:hAnsi="Arial" w:cs="Arial"/>
          <w:sz w:val="17"/>
          <w:szCs w:val="17"/>
        </w:rPr>
        <w:fldChar w:fldCharType="separate"/>
      </w:r>
      <w:r w:rsidR="00F83191" w:rsidRPr="006C68A2">
        <w:rPr>
          <w:rFonts w:ascii="Arial" w:hAnsi="Arial" w:cs="Arial"/>
          <w:sz w:val="17"/>
          <w:szCs w:val="17"/>
        </w:rPr>
        <w:t>(3)</w:t>
      </w:r>
      <w:r w:rsidR="004408DC" w:rsidRPr="006C68A2">
        <w:rPr>
          <w:rFonts w:ascii="Arial" w:hAnsi="Arial" w:cs="Arial"/>
          <w:sz w:val="17"/>
          <w:szCs w:val="17"/>
        </w:rPr>
        <w:fldChar w:fldCharType="end"/>
      </w:r>
      <w:r w:rsidR="00EA4ECA" w:rsidRPr="006C68A2">
        <w:rPr>
          <w:rFonts w:ascii="Arial" w:hAnsi="Arial" w:cs="Arial"/>
          <w:sz w:val="17"/>
          <w:szCs w:val="17"/>
        </w:rPr>
        <w:t xml:space="preserve"> </w:t>
      </w:r>
      <w:r w:rsidRPr="006C68A2">
        <w:rPr>
          <w:rFonts w:ascii="Arial" w:hAnsi="Arial" w:cs="Arial"/>
          <w:sz w:val="17"/>
          <w:szCs w:val="17"/>
        </w:rPr>
        <w:t>gelten nicht, soweit wir einen Mangel arglistig verschwiegen</w:t>
      </w:r>
      <w:r w:rsidR="0004408B" w:rsidRPr="006C68A2">
        <w:rPr>
          <w:rFonts w:ascii="Arial" w:hAnsi="Arial" w:cs="Arial"/>
          <w:sz w:val="17"/>
          <w:szCs w:val="17"/>
        </w:rPr>
        <w:t xml:space="preserve">, </w:t>
      </w:r>
      <w:r w:rsidRPr="006C68A2">
        <w:rPr>
          <w:rFonts w:ascii="Arial" w:hAnsi="Arial" w:cs="Arial"/>
          <w:sz w:val="17"/>
          <w:szCs w:val="17"/>
        </w:rPr>
        <w:t xml:space="preserve">eine Garantie für die Beschaffenheit der </w:t>
      </w:r>
      <w:r w:rsidR="00B923EE" w:rsidRPr="006C68A2">
        <w:rPr>
          <w:rFonts w:ascii="Arial" w:hAnsi="Arial" w:cs="Arial"/>
          <w:sz w:val="17"/>
          <w:szCs w:val="17"/>
        </w:rPr>
        <w:t>Produkte</w:t>
      </w:r>
      <w:r w:rsidR="0004408B" w:rsidRPr="006C68A2">
        <w:rPr>
          <w:rFonts w:ascii="Arial" w:hAnsi="Arial" w:cs="Arial"/>
          <w:sz w:val="17"/>
          <w:szCs w:val="17"/>
        </w:rPr>
        <w:t xml:space="preserve"> oder ein Beschaffungsrisiko </w:t>
      </w:r>
      <w:r w:rsidRPr="006C68A2">
        <w:rPr>
          <w:rFonts w:ascii="Arial" w:hAnsi="Arial" w:cs="Arial"/>
          <w:sz w:val="17"/>
          <w:szCs w:val="17"/>
        </w:rPr>
        <w:t>übernommen haben</w:t>
      </w:r>
      <w:r w:rsidR="003B6D0E" w:rsidRPr="006C68A2">
        <w:rPr>
          <w:rFonts w:ascii="Arial" w:hAnsi="Arial" w:cs="Arial"/>
          <w:sz w:val="17"/>
          <w:szCs w:val="17"/>
        </w:rPr>
        <w:t>. Außerdem bleibt eine etwaige zwingende gesetzliche Haftung, insbesondere aus dem Produkthaftungsgesetz</w:t>
      </w:r>
      <w:r w:rsidR="00D25ED6" w:rsidRPr="006C68A2">
        <w:rPr>
          <w:rFonts w:ascii="Arial" w:hAnsi="Arial" w:cs="Arial"/>
          <w:sz w:val="17"/>
          <w:szCs w:val="17"/>
        </w:rPr>
        <w:t xml:space="preserve"> und dem Arzneimittelgesetz</w:t>
      </w:r>
      <w:r w:rsidR="003B6D0E" w:rsidRPr="006C68A2">
        <w:rPr>
          <w:rFonts w:ascii="Arial" w:hAnsi="Arial" w:cs="Arial"/>
          <w:sz w:val="17"/>
          <w:szCs w:val="17"/>
        </w:rPr>
        <w:t xml:space="preserve"> unberührt.</w:t>
      </w:r>
      <w:bookmarkEnd w:id="28"/>
    </w:p>
    <w:p w:rsidR="003D2038" w:rsidRDefault="007F3666" w:rsidP="00417C08">
      <w:pPr>
        <w:pStyle w:val="CMSHeading4"/>
        <w:ind w:left="284" w:hanging="284"/>
        <w:rPr>
          <w:rFonts w:ascii="Arial" w:hAnsi="Arial" w:cs="Arial"/>
          <w:sz w:val="17"/>
          <w:szCs w:val="17"/>
        </w:rPr>
      </w:pPr>
      <w:r w:rsidRPr="006C68A2">
        <w:rPr>
          <w:rFonts w:ascii="Arial" w:hAnsi="Arial" w:cs="Arial"/>
          <w:sz w:val="17"/>
          <w:szCs w:val="17"/>
        </w:rPr>
        <w:t>S</w:t>
      </w:r>
      <w:r w:rsidR="00E54F32" w:rsidRPr="006C68A2">
        <w:rPr>
          <w:rFonts w:ascii="Arial" w:hAnsi="Arial" w:cs="Arial"/>
          <w:sz w:val="17"/>
          <w:szCs w:val="17"/>
        </w:rPr>
        <w:t>oweit unsere Haftung ausgeschlossen oder beschränkt ist, gilt dies auch für die persönliche Haftung unserer Organe, gesetzlichen Vertreter, Angestellten</w:t>
      </w:r>
      <w:r w:rsidR="002E0C3A" w:rsidRPr="006C68A2">
        <w:rPr>
          <w:rFonts w:ascii="Arial" w:hAnsi="Arial" w:cs="Arial"/>
          <w:sz w:val="17"/>
          <w:szCs w:val="17"/>
        </w:rPr>
        <w:t>, Mitarbeiter</w:t>
      </w:r>
      <w:r w:rsidR="00E54F32" w:rsidRPr="006C68A2">
        <w:rPr>
          <w:rFonts w:ascii="Arial" w:hAnsi="Arial" w:cs="Arial"/>
          <w:sz w:val="17"/>
          <w:szCs w:val="17"/>
        </w:rPr>
        <w:t xml:space="preserve"> und Erfüllungsgehilfen.</w:t>
      </w:r>
    </w:p>
    <w:p w:rsidR="006C68A2" w:rsidRPr="006C68A2" w:rsidRDefault="006C68A2" w:rsidP="006C68A2">
      <w:pPr>
        <w:pStyle w:val="CMSHeading4"/>
        <w:numPr>
          <w:ilvl w:val="0"/>
          <w:numId w:val="0"/>
        </w:numPr>
        <w:ind w:left="284"/>
        <w:rPr>
          <w:rFonts w:ascii="Arial" w:hAnsi="Arial" w:cs="Arial"/>
          <w:sz w:val="17"/>
          <w:szCs w:val="17"/>
        </w:rPr>
      </w:pPr>
    </w:p>
    <w:p w:rsidR="003D2038" w:rsidRPr="006C68A2" w:rsidRDefault="00FF1365" w:rsidP="00FF1365">
      <w:pPr>
        <w:pStyle w:val="CMSHeading3"/>
        <w:rPr>
          <w:rFonts w:ascii="Arial" w:hAnsi="Arial" w:cs="Arial"/>
          <w:sz w:val="17"/>
          <w:szCs w:val="17"/>
        </w:rPr>
      </w:pPr>
      <w:r w:rsidRPr="006C68A2">
        <w:rPr>
          <w:rFonts w:ascii="Arial" w:hAnsi="Arial" w:cs="Arial"/>
          <w:sz w:val="17"/>
          <w:szCs w:val="17"/>
        </w:rPr>
        <w:br/>
      </w:r>
      <w:r w:rsidR="003D2038" w:rsidRPr="006C68A2">
        <w:rPr>
          <w:rFonts w:ascii="Arial" w:hAnsi="Arial" w:cs="Arial"/>
          <w:sz w:val="17"/>
          <w:szCs w:val="17"/>
        </w:rPr>
        <w:t>Verjährung</w:t>
      </w:r>
    </w:p>
    <w:p w:rsidR="00C57910" w:rsidRPr="006C68A2" w:rsidRDefault="00EF1132" w:rsidP="00862D49">
      <w:pPr>
        <w:pStyle w:val="CMSHeading4"/>
        <w:numPr>
          <w:ilvl w:val="0"/>
          <w:numId w:val="0"/>
        </w:numPr>
        <w:ind w:left="284"/>
        <w:rPr>
          <w:rFonts w:ascii="Arial" w:hAnsi="Arial" w:cs="Arial"/>
          <w:sz w:val="17"/>
          <w:szCs w:val="17"/>
        </w:rPr>
      </w:pPr>
      <w:bookmarkStart w:id="29" w:name="_Ref417463975"/>
      <w:r w:rsidRPr="006C68A2">
        <w:rPr>
          <w:rFonts w:ascii="Arial" w:hAnsi="Arial" w:cs="Arial"/>
          <w:sz w:val="17"/>
          <w:szCs w:val="17"/>
        </w:rPr>
        <w:t>Die Verjährungsfrist für</w:t>
      </w:r>
      <w:r w:rsidR="00C90402" w:rsidRPr="006C68A2">
        <w:rPr>
          <w:rFonts w:ascii="Arial" w:hAnsi="Arial" w:cs="Arial"/>
          <w:sz w:val="17"/>
          <w:szCs w:val="17"/>
        </w:rPr>
        <w:t xml:space="preserve"> </w:t>
      </w:r>
      <w:r w:rsidR="009A7F94" w:rsidRPr="006C68A2">
        <w:rPr>
          <w:rFonts w:ascii="Arial" w:hAnsi="Arial" w:cs="Arial"/>
          <w:sz w:val="17"/>
          <w:szCs w:val="17"/>
        </w:rPr>
        <w:t xml:space="preserve">alle </w:t>
      </w:r>
      <w:r w:rsidR="000C5B81" w:rsidRPr="006C68A2">
        <w:rPr>
          <w:rFonts w:ascii="Arial" w:hAnsi="Arial" w:cs="Arial"/>
          <w:sz w:val="17"/>
          <w:szCs w:val="17"/>
        </w:rPr>
        <w:t>– auch außervertragliche</w:t>
      </w:r>
      <w:r w:rsidR="009A7F94" w:rsidRPr="006C68A2">
        <w:rPr>
          <w:rFonts w:ascii="Arial" w:hAnsi="Arial" w:cs="Arial"/>
          <w:sz w:val="17"/>
          <w:szCs w:val="17"/>
        </w:rPr>
        <w:t>n</w:t>
      </w:r>
      <w:r w:rsidR="000C5B81" w:rsidRPr="006C68A2">
        <w:rPr>
          <w:rFonts w:ascii="Arial" w:hAnsi="Arial" w:cs="Arial"/>
          <w:sz w:val="17"/>
          <w:szCs w:val="17"/>
        </w:rPr>
        <w:t xml:space="preserve"> – </w:t>
      </w:r>
      <w:r w:rsidRPr="006C68A2">
        <w:rPr>
          <w:rFonts w:ascii="Arial" w:hAnsi="Arial" w:cs="Arial"/>
          <w:sz w:val="17"/>
          <w:szCs w:val="17"/>
        </w:rPr>
        <w:t>Ansprüche</w:t>
      </w:r>
      <w:r w:rsidR="002508E1" w:rsidRPr="006C68A2">
        <w:rPr>
          <w:rFonts w:ascii="Arial" w:hAnsi="Arial" w:cs="Arial"/>
          <w:sz w:val="17"/>
          <w:szCs w:val="17"/>
        </w:rPr>
        <w:t xml:space="preserve"> wegen </w:t>
      </w:r>
      <w:r w:rsidR="003D2038" w:rsidRPr="006C68A2">
        <w:rPr>
          <w:rFonts w:ascii="Arial" w:hAnsi="Arial" w:cs="Arial"/>
          <w:sz w:val="17"/>
          <w:szCs w:val="17"/>
        </w:rPr>
        <w:t>Sach- und Rechtsmängeln</w:t>
      </w:r>
      <w:r w:rsidR="002508E1" w:rsidRPr="006C68A2">
        <w:rPr>
          <w:rFonts w:ascii="Arial" w:hAnsi="Arial" w:cs="Arial"/>
          <w:sz w:val="17"/>
          <w:szCs w:val="17"/>
        </w:rPr>
        <w:t xml:space="preserve"> beträgt</w:t>
      </w:r>
      <w:r w:rsidR="00240B90" w:rsidRPr="006C68A2">
        <w:rPr>
          <w:rFonts w:ascii="Arial" w:hAnsi="Arial" w:cs="Arial"/>
          <w:sz w:val="17"/>
          <w:szCs w:val="17"/>
        </w:rPr>
        <w:t xml:space="preserve"> </w:t>
      </w:r>
      <w:r w:rsidR="0092108E" w:rsidRPr="006C68A2">
        <w:rPr>
          <w:rFonts w:ascii="Arial" w:hAnsi="Arial" w:cs="Arial"/>
          <w:sz w:val="17"/>
          <w:szCs w:val="17"/>
        </w:rPr>
        <w:t xml:space="preserve">12 Monate </w:t>
      </w:r>
      <w:r w:rsidR="001475A0" w:rsidRPr="006C68A2">
        <w:rPr>
          <w:rFonts w:ascii="Arial" w:hAnsi="Arial" w:cs="Arial"/>
          <w:sz w:val="17"/>
          <w:szCs w:val="17"/>
        </w:rPr>
        <w:t>ab der Ablieferung</w:t>
      </w:r>
      <w:r w:rsidR="00F27E8A" w:rsidRPr="006C68A2">
        <w:rPr>
          <w:rFonts w:ascii="Arial" w:hAnsi="Arial" w:cs="Arial"/>
          <w:sz w:val="17"/>
          <w:szCs w:val="17"/>
        </w:rPr>
        <w:t>.</w:t>
      </w:r>
      <w:r w:rsidR="00C1142E" w:rsidRPr="006C68A2">
        <w:rPr>
          <w:rFonts w:ascii="Arial" w:hAnsi="Arial" w:cs="Arial"/>
          <w:sz w:val="17"/>
          <w:szCs w:val="17"/>
        </w:rPr>
        <w:t xml:space="preserve"> Dies gilt jedoch nicht bei vorsätzlicher oder grob fahrlässiger Pflichtverletzung (§ 7 (2)), für Schäden aus der Verletzung des Lebens, des Körpers oder der Gesundheit (§ 7 (3)a)), bei arglistigem Verschweigen eines Mangels und/oder zwingender gesetzlicher Haftung (§ </w:t>
      </w:r>
      <w:r w:rsidR="00561B6D" w:rsidRPr="006C68A2">
        <w:rPr>
          <w:rFonts w:ascii="Arial" w:hAnsi="Arial" w:cs="Arial"/>
          <w:sz w:val="17"/>
          <w:szCs w:val="17"/>
        </w:rPr>
        <w:t xml:space="preserve">7 </w:t>
      </w:r>
      <w:r w:rsidR="00C1142E" w:rsidRPr="006C68A2">
        <w:rPr>
          <w:rFonts w:ascii="Arial" w:hAnsi="Arial" w:cs="Arial"/>
          <w:sz w:val="17"/>
          <w:szCs w:val="17"/>
        </w:rPr>
        <w:t xml:space="preserve">(4) Satz 1 Alt. 1 bzw. Satz 2). In diesen vorbezeichneten Fällen gilt jeweils ausschließlich die gesetzliche Verjährungsfrist. </w:t>
      </w:r>
      <w:r w:rsidR="00F27E8A" w:rsidRPr="006C68A2">
        <w:rPr>
          <w:rFonts w:ascii="Arial" w:hAnsi="Arial" w:cs="Arial"/>
          <w:sz w:val="17"/>
          <w:szCs w:val="17"/>
        </w:rPr>
        <w:t xml:space="preserve"> </w:t>
      </w:r>
      <w:r w:rsidR="00561B6D" w:rsidRPr="006C68A2">
        <w:rPr>
          <w:rFonts w:ascii="Arial" w:hAnsi="Arial" w:cs="Arial"/>
          <w:sz w:val="17"/>
          <w:szCs w:val="17"/>
        </w:rPr>
        <w:t>Unberührt blei</w:t>
      </w:r>
      <w:r w:rsidR="0072255C" w:rsidRPr="006C68A2">
        <w:rPr>
          <w:rFonts w:ascii="Arial" w:hAnsi="Arial" w:cs="Arial"/>
          <w:sz w:val="17"/>
          <w:szCs w:val="17"/>
        </w:rPr>
        <w:t xml:space="preserve">ben auch die </w:t>
      </w:r>
      <w:r w:rsidR="00107174" w:rsidRPr="006C68A2">
        <w:rPr>
          <w:rFonts w:ascii="Arial" w:hAnsi="Arial" w:cs="Arial"/>
          <w:sz w:val="17"/>
          <w:szCs w:val="17"/>
        </w:rPr>
        <w:t xml:space="preserve">Fälle des Rückgriffs gemäß §§ 478, </w:t>
      </w:r>
      <w:r w:rsidR="00561B6D" w:rsidRPr="006C68A2">
        <w:rPr>
          <w:rFonts w:ascii="Arial" w:hAnsi="Arial" w:cs="Arial"/>
          <w:sz w:val="17"/>
          <w:szCs w:val="17"/>
        </w:rPr>
        <w:t xml:space="preserve">445b </w:t>
      </w:r>
      <w:r w:rsidR="00107174" w:rsidRPr="006C68A2">
        <w:rPr>
          <w:rFonts w:ascii="Arial" w:hAnsi="Arial" w:cs="Arial"/>
          <w:sz w:val="17"/>
          <w:szCs w:val="17"/>
        </w:rPr>
        <w:t xml:space="preserve">BGB. </w:t>
      </w:r>
      <w:bookmarkEnd w:id="29"/>
    </w:p>
    <w:p w:rsidR="007460F0" w:rsidRPr="006C68A2" w:rsidRDefault="007460F0" w:rsidP="007460F0">
      <w:pPr>
        <w:pStyle w:val="CMSHeading4"/>
        <w:numPr>
          <w:ilvl w:val="0"/>
          <w:numId w:val="0"/>
        </w:numPr>
        <w:ind w:left="567" w:hanging="567"/>
        <w:rPr>
          <w:rFonts w:ascii="Arial" w:hAnsi="Arial" w:cs="Arial"/>
          <w:sz w:val="17"/>
          <w:szCs w:val="17"/>
        </w:rPr>
      </w:pPr>
    </w:p>
    <w:p w:rsidR="002F2907" w:rsidRPr="006C68A2" w:rsidRDefault="002F2907" w:rsidP="00C177A9">
      <w:pPr>
        <w:pStyle w:val="CMSHeading3"/>
        <w:rPr>
          <w:rFonts w:ascii="Arial" w:hAnsi="Arial" w:cs="Arial"/>
          <w:sz w:val="17"/>
          <w:szCs w:val="17"/>
        </w:rPr>
      </w:pPr>
      <w:r w:rsidRPr="006C68A2">
        <w:rPr>
          <w:rFonts w:ascii="Arial" w:hAnsi="Arial" w:cs="Arial"/>
          <w:sz w:val="17"/>
          <w:szCs w:val="17"/>
        </w:rPr>
        <w:br/>
        <w:t>Hinweis</w:t>
      </w:r>
      <w:r w:rsidR="00E429B6" w:rsidRPr="006C68A2">
        <w:rPr>
          <w:rFonts w:ascii="Arial" w:hAnsi="Arial" w:cs="Arial"/>
          <w:sz w:val="17"/>
          <w:szCs w:val="17"/>
        </w:rPr>
        <w:t>pflichten</w:t>
      </w:r>
    </w:p>
    <w:p w:rsidR="00714329" w:rsidRPr="006C68A2" w:rsidRDefault="00714329" w:rsidP="00FA36A5">
      <w:pPr>
        <w:pStyle w:val="CMSIndent3"/>
        <w:rPr>
          <w:rFonts w:ascii="Arial" w:hAnsi="Arial" w:cs="Arial"/>
          <w:sz w:val="17"/>
          <w:szCs w:val="17"/>
        </w:rPr>
      </w:pPr>
      <w:r w:rsidRPr="006C68A2">
        <w:rPr>
          <w:rFonts w:ascii="Arial" w:hAnsi="Arial" w:cs="Arial"/>
          <w:sz w:val="17"/>
          <w:szCs w:val="17"/>
        </w:rPr>
        <w:t>Sollte</w:t>
      </w:r>
      <w:r w:rsidR="003D0928" w:rsidRPr="006C68A2">
        <w:rPr>
          <w:rFonts w:ascii="Arial" w:hAnsi="Arial" w:cs="Arial"/>
          <w:sz w:val="17"/>
          <w:szCs w:val="17"/>
        </w:rPr>
        <w:t xml:space="preserve">n dem Kunden Umstände bekannt werden, die darauf schließen lassen, dass von </w:t>
      </w:r>
      <w:r w:rsidR="008876CE" w:rsidRPr="006C68A2">
        <w:rPr>
          <w:rFonts w:ascii="Arial" w:hAnsi="Arial" w:cs="Arial"/>
          <w:sz w:val="17"/>
          <w:szCs w:val="17"/>
        </w:rPr>
        <w:t>unseren</w:t>
      </w:r>
      <w:r w:rsidR="003D0928" w:rsidRPr="006C68A2">
        <w:rPr>
          <w:rFonts w:ascii="Arial" w:hAnsi="Arial" w:cs="Arial"/>
          <w:sz w:val="17"/>
          <w:szCs w:val="17"/>
        </w:rPr>
        <w:t xml:space="preserve"> Produkten Gefahren und/oder Risiken ausgehen</w:t>
      </w:r>
      <w:r w:rsidR="00524DA1" w:rsidRPr="006C68A2">
        <w:rPr>
          <w:rFonts w:ascii="Arial" w:hAnsi="Arial" w:cs="Arial"/>
          <w:sz w:val="17"/>
          <w:szCs w:val="17"/>
        </w:rPr>
        <w:t xml:space="preserve"> (z.B. unerwünschte Nebenwirkungen oder Wechselwirkungen)</w:t>
      </w:r>
      <w:r w:rsidR="00AA69EC" w:rsidRPr="006C68A2">
        <w:rPr>
          <w:rFonts w:ascii="Arial" w:hAnsi="Arial" w:cs="Arial"/>
          <w:sz w:val="17"/>
          <w:szCs w:val="17"/>
        </w:rPr>
        <w:t xml:space="preserve">, wird er </w:t>
      </w:r>
      <w:r w:rsidR="00E84DC8" w:rsidRPr="006C68A2">
        <w:rPr>
          <w:rFonts w:ascii="Arial" w:hAnsi="Arial" w:cs="Arial"/>
          <w:sz w:val="17"/>
          <w:szCs w:val="17"/>
        </w:rPr>
        <w:t xml:space="preserve">die entsprechenden Informationen </w:t>
      </w:r>
      <w:r w:rsidR="001E170F" w:rsidRPr="006C68A2">
        <w:rPr>
          <w:rFonts w:ascii="Arial" w:hAnsi="Arial" w:cs="Arial"/>
          <w:sz w:val="17"/>
          <w:szCs w:val="17"/>
        </w:rPr>
        <w:t xml:space="preserve">unverzüglich </w:t>
      </w:r>
      <w:bookmarkStart w:id="30" w:name="_GoBack"/>
      <w:bookmarkEnd w:id="30"/>
      <w:r w:rsidR="003146C8" w:rsidRPr="00F4385F">
        <w:rPr>
          <w:rFonts w:ascii="Arial" w:hAnsi="Arial" w:cs="Arial"/>
          <w:sz w:val="17"/>
          <w:szCs w:val="17"/>
          <w:highlight w:val="yellow"/>
        </w:rPr>
        <w:t xml:space="preserve">per E-Mail </w:t>
      </w:r>
      <w:r w:rsidR="001E170F" w:rsidRPr="00F4385F">
        <w:rPr>
          <w:rFonts w:ascii="Arial" w:hAnsi="Arial" w:cs="Arial"/>
          <w:sz w:val="17"/>
          <w:szCs w:val="17"/>
          <w:highlight w:val="yellow"/>
        </w:rPr>
        <w:t xml:space="preserve">an </w:t>
      </w:r>
      <w:r w:rsidR="00906C52" w:rsidRPr="00F4385F">
        <w:rPr>
          <w:rFonts w:ascii="Arial" w:hAnsi="Arial" w:cs="Arial"/>
          <w:sz w:val="17"/>
          <w:szCs w:val="17"/>
          <w:highlight w:val="yellow"/>
        </w:rPr>
        <w:t>PV@hermes-Arzneimittel.com</w:t>
      </w:r>
      <w:r w:rsidR="00906C52" w:rsidRPr="00906C52">
        <w:rPr>
          <w:rFonts w:ascii="Arial" w:hAnsi="Arial" w:cs="Arial"/>
          <w:sz w:val="17"/>
          <w:szCs w:val="17"/>
        </w:rPr>
        <w:t xml:space="preserve"> </w:t>
      </w:r>
      <w:r w:rsidR="00E84DC8" w:rsidRPr="006C68A2">
        <w:rPr>
          <w:rFonts w:ascii="Arial" w:hAnsi="Arial" w:cs="Arial"/>
          <w:sz w:val="17"/>
          <w:szCs w:val="17"/>
        </w:rPr>
        <w:t>weitergeben</w:t>
      </w:r>
      <w:r w:rsidR="001E170F" w:rsidRPr="006C68A2">
        <w:rPr>
          <w:rFonts w:ascii="Arial" w:hAnsi="Arial" w:cs="Arial"/>
          <w:sz w:val="17"/>
          <w:szCs w:val="17"/>
        </w:rPr>
        <w:t xml:space="preserve">. </w:t>
      </w:r>
      <w:r w:rsidR="007F4DC1" w:rsidRPr="006C68A2">
        <w:rPr>
          <w:rFonts w:ascii="Arial" w:hAnsi="Arial" w:cs="Arial"/>
          <w:sz w:val="17"/>
          <w:szCs w:val="17"/>
        </w:rPr>
        <w:t>Sollte der Kunde eigene Maßnahmen beabsichtigen (insbesondere Meldung an die Arzneimittelkommission</w:t>
      </w:r>
      <w:r w:rsidR="006C65CC" w:rsidRPr="006C68A2">
        <w:rPr>
          <w:rFonts w:ascii="Arial" w:hAnsi="Arial" w:cs="Arial"/>
          <w:sz w:val="17"/>
          <w:szCs w:val="17"/>
        </w:rPr>
        <w:t>, Arzneimittelüberwachungsbehörde</w:t>
      </w:r>
      <w:r w:rsidR="003D0928" w:rsidRPr="006C68A2">
        <w:rPr>
          <w:rFonts w:ascii="Arial" w:hAnsi="Arial" w:cs="Arial"/>
          <w:sz w:val="17"/>
          <w:szCs w:val="17"/>
        </w:rPr>
        <w:t>n</w:t>
      </w:r>
      <w:r w:rsidR="00273478" w:rsidRPr="006C68A2">
        <w:rPr>
          <w:rFonts w:ascii="Arial" w:hAnsi="Arial" w:cs="Arial"/>
          <w:sz w:val="17"/>
          <w:szCs w:val="17"/>
        </w:rPr>
        <w:t xml:space="preserve"> bzw. das Bundesinstitut für Arzneimittel und Medizinprodukte oder sonstige </w:t>
      </w:r>
      <w:r w:rsidR="006C65CC" w:rsidRPr="006C68A2">
        <w:rPr>
          <w:rFonts w:ascii="Arial" w:hAnsi="Arial" w:cs="Arial"/>
          <w:sz w:val="17"/>
          <w:szCs w:val="17"/>
        </w:rPr>
        <w:t>zuständige Behörden</w:t>
      </w:r>
      <w:r w:rsidR="007F4DC1" w:rsidRPr="006C68A2">
        <w:rPr>
          <w:rFonts w:ascii="Arial" w:hAnsi="Arial" w:cs="Arial"/>
          <w:sz w:val="17"/>
          <w:szCs w:val="17"/>
        </w:rPr>
        <w:t>) wird er uns unverzüglich</w:t>
      </w:r>
      <w:r w:rsidR="00437353" w:rsidRPr="006C68A2">
        <w:rPr>
          <w:rFonts w:ascii="Arial" w:hAnsi="Arial" w:cs="Arial"/>
          <w:sz w:val="17"/>
          <w:szCs w:val="17"/>
        </w:rPr>
        <w:t xml:space="preserve"> </w:t>
      </w:r>
      <w:r w:rsidR="007F4DC1" w:rsidRPr="006C68A2">
        <w:rPr>
          <w:rFonts w:ascii="Arial" w:hAnsi="Arial" w:cs="Arial"/>
          <w:sz w:val="17"/>
          <w:szCs w:val="17"/>
        </w:rPr>
        <w:t>informieren</w:t>
      </w:r>
      <w:r w:rsidR="004F6A0B" w:rsidRPr="006C68A2">
        <w:rPr>
          <w:rFonts w:ascii="Arial" w:hAnsi="Arial" w:cs="Arial"/>
          <w:sz w:val="17"/>
          <w:szCs w:val="17"/>
        </w:rPr>
        <w:t xml:space="preserve"> und</w:t>
      </w:r>
      <w:r w:rsidR="00891DA8" w:rsidRPr="006C68A2">
        <w:rPr>
          <w:rFonts w:ascii="Arial" w:hAnsi="Arial" w:cs="Arial"/>
          <w:sz w:val="17"/>
          <w:szCs w:val="17"/>
        </w:rPr>
        <w:t xml:space="preserve"> </w:t>
      </w:r>
      <w:r w:rsidR="004F6A0B" w:rsidRPr="006C68A2">
        <w:rPr>
          <w:rFonts w:ascii="Arial" w:hAnsi="Arial" w:cs="Arial"/>
          <w:sz w:val="17"/>
          <w:szCs w:val="17"/>
        </w:rPr>
        <w:t>unsere Instruktionen abwarten</w:t>
      </w:r>
      <w:r w:rsidR="00891DA8" w:rsidRPr="006C68A2">
        <w:rPr>
          <w:rFonts w:ascii="Arial" w:hAnsi="Arial" w:cs="Arial"/>
          <w:sz w:val="17"/>
          <w:szCs w:val="17"/>
        </w:rPr>
        <w:t xml:space="preserve">, es sei denn, die gesetzlichen Vorgaben lassen ein solches Abwarten nicht zu. </w:t>
      </w:r>
      <w:r w:rsidR="006C65CC" w:rsidRPr="006C68A2">
        <w:rPr>
          <w:rFonts w:ascii="Arial" w:hAnsi="Arial" w:cs="Arial"/>
          <w:sz w:val="17"/>
          <w:szCs w:val="17"/>
        </w:rPr>
        <w:t xml:space="preserve">Der Kunde stellt </w:t>
      </w:r>
      <w:r w:rsidR="003D0928" w:rsidRPr="006C68A2">
        <w:rPr>
          <w:rFonts w:ascii="Arial" w:hAnsi="Arial" w:cs="Arial"/>
          <w:sz w:val="17"/>
          <w:szCs w:val="17"/>
        </w:rPr>
        <w:t xml:space="preserve">ferner </w:t>
      </w:r>
      <w:r w:rsidR="006C65CC" w:rsidRPr="006C68A2">
        <w:rPr>
          <w:rFonts w:ascii="Arial" w:hAnsi="Arial" w:cs="Arial"/>
          <w:sz w:val="17"/>
          <w:szCs w:val="17"/>
        </w:rPr>
        <w:t xml:space="preserve">die Einhaltung seiner gesetzlichen Meldepflichten sicher. </w:t>
      </w:r>
    </w:p>
    <w:p w:rsidR="00862D49" w:rsidRPr="006C68A2" w:rsidRDefault="00862D49" w:rsidP="00FA36A5">
      <w:pPr>
        <w:pStyle w:val="CMSIndent3"/>
        <w:rPr>
          <w:rFonts w:ascii="Arial" w:hAnsi="Arial" w:cs="Arial"/>
          <w:sz w:val="17"/>
          <w:szCs w:val="17"/>
        </w:rPr>
      </w:pPr>
    </w:p>
    <w:p w:rsidR="00E4524E" w:rsidRPr="006C68A2" w:rsidRDefault="003C5466" w:rsidP="00F518D9">
      <w:pPr>
        <w:pStyle w:val="CMSHeading3"/>
        <w:rPr>
          <w:rFonts w:ascii="Arial" w:hAnsi="Arial" w:cs="Arial"/>
          <w:sz w:val="17"/>
          <w:szCs w:val="17"/>
        </w:rPr>
      </w:pPr>
      <w:r w:rsidRPr="006C68A2">
        <w:rPr>
          <w:rFonts w:ascii="Arial" w:hAnsi="Arial" w:cs="Arial"/>
          <w:sz w:val="17"/>
          <w:szCs w:val="17"/>
        </w:rPr>
        <w:t xml:space="preserve"> </w:t>
      </w:r>
      <w:r w:rsidR="009D3884" w:rsidRPr="006C68A2">
        <w:rPr>
          <w:rFonts w:ascii="Arial" w:hAnsi="Arial" w:cs="Arial"/>
          <w:sz w:val="17"/>
          <w:szCs w:val="17"/>
        </w:rPr>
        <w:t>Rechtswahl</w:t>
      </w:r>
      <w:r w:rsidR="00EE7F23" w:rsidRPr="006C68A2">
        <w:rPr>
          <w:rFonts w:ascii="Arial" w:hAnsi="Arial" w:cs="Arial"/>
          <w:sz w:val="17"/>
          <w:szCs w:val="17"/>
        </w:rPr>
        <w:t xml:space="preserve"> und Gerichtsstand</w:t>
      </w:r>
    </w:p>
    <w:p w:rsidR="009D3884" w:rsidRPr="006C68A2" w:rsidRDefault="009D3884" w:rsidP="00417C08">
      <w:pPr>
        <w:pStyle w:val="CMSHeading4"/>
        <w:ind w:left="284" w:hanging="284"/>
        <w:rPr>
          <w:rFonts w:ascii="Arial" w:hAnsi="Arial" w:cs="Arial"/>
          <w:sz w:val="17"/>
          <w:szCs w:val="17"/>
        </w:rPr>
      </w:pPr>
      <w:r w:rsidRPr="006C68A2">
        <w:rPr>
          <w:rFonts w:ascii="Arial" w:hAnsi="Arial" w:cs="Arial"/>
          <w:sz w:val="17"/>
          <w:szCs w:val="17"/>
        </w:rPr>
        <w:t>Die</w:t>
      </w:r>
      <w:r w:rsidR="00297532" w:rsidRPr="006C68A2">
        <w:rPr>
          <w:rFonts w:ascii="Arial" w:hAnsi="Arial" w:cs="Arial"/>
          <w:sz w:val="17"/>
          <w:szCs w:val="17"/>
        </w:rPr>
        <w:t xml:space="preserve">se </w:t>
      </w:r>
      <w:r w:rsidR="002D2DE1" w:rsidRPr="006C68A2">
        <w:rPr>
          <w:rFonts w:ascii="Arial" w:hAnsi="Arial" w:cs="Arial"/>
          <w:sz w:val="17"/>
          <w:szCs w:val="17"/>
        </w:rPr>
        <w:t>AGB</w:t>
      </w:r>
      <w:r w:rsidR="00297532" w:rsidRPr="006C68A2">
        <w:rPr>
          <w:rFonts w:ascii="Arial" w:hAnsi="Arial" w:cs="Arial"/>
          <w:sz w:val="17"/>
          <w:szCs w:val="17"/>
        </w:rPr>
        <w:t xml:space="preserve"> und die</w:t>
      </w:r>
      <w:r w:rsidRPr="006C68A2">
        <w:rPr>
          <w:rFonts w:ascii="Arial" w:hAnsi="Arial" w:cs="Arial"/>
          <w:sz w:val="17"/>
          <w:szCs w:val="17"/>
        </w:rPr>
        <w:t xml:space="preserve"> </w:t>
      </w:r>
      <w:r w:rsidR="0015596D" w:rsidRPr="006C68A2">
        <w:rPr>
          <w:rFonts w:ascii="Arial" w:hAnsi="Arial" w:cs="Arial"/>
          <w:sz w:val="17"/>
          <w:szCs w:val="17"/>
        </w:rPr>
        <w:t>Vertrags</w:t>
      </w:r>
      <w:r w:rsidR="00575997" w:rsidRPr="006C68A2">
        <w:rPr>
          <w:rFonts w:ascii="Arial" w:hAnsi="Arial" w:cs="Arial"/>
          <w:sz w:val="17"/>
          <w:szCs w:val="17"/>
        </w:rPr>
        <w:t>beziehung</w:t>
      </w:r>
      <w:r w:rsidRPr="006C68A2">
        <w:rPr>
          <w:rFonts w:ascii="Arial" w:hAnsi="Arial" w:cs="Arial"/>
          <w:sz w:val="17"/>
          <w:szCs w:val="17"/>
        </w:rPr>
        <w:t xml:space="preserve"> zwischen </w:t>
      </w:r>
      <w:r w:rsidR="00CF5F69" w:rsidRPr="006C68A2">
        <w:rPr>
          <w:rFonts w:ascii="Arial" w:hAnsi="Arial" w:cs="Arial"/>
          <w:sz w:val="17"/>
          <w:szCs w:val="17"/>
        </w:rPr>
        <w:t>uns</w:t>
      </w:r>
      <w:r w:rsidRPr="006C68A2">
        <w:rPr>
          <w:rFonts w:ascii="Arial" w:hAnsi="Arial" w:cs="Arial"/>
          <w:sz w:val="17"/>
          <w:szCs w:val="17"/>
        </w:rPr>
        <w:t xml:space="preserve"> und dem</w:t>
      </w:r>
      <w:r w:rsidR="00CF5F69" w:rsidRPr="006C68A2">
        <w:rPr>
          <w:rFonts w:ascii="Arial" w:hAnsi="Arial" w:cs="Arial"/>
          <w:sz w:val="17"/>
          <w:szCs w:val="17"/>
        </w:rPr>
        <w:t xml:space="preserve"> Kunden </w:t>
      </w:r>
      <w:r w:rsidRPr="006C68A2">
        <w:rPr>
          <w:rFonts w:ascii="Arial" w:hAnsi="Arial" w:cs="Arial"/>
          <w:sz w:val="17"/>
          <w:szCs w:val="17"/>
        </w:rPr>
        <w:t>unterliegen ausschließlich dem Recht der Bundesrepublik Deutschland</w:t>
      </w:r>
      <w:r w:rsidR="003F497A" w:rsidRPr="006C68A2">
        <w:rPr>
          <w:rFonts w:ascii="Arial" w:hAnsi="Arial" w:cs="Arial"/>
          <w:sz w:val="17"/>
          <w:szCs w:val="17"/>
        </w:rPr>
        <w:t xml:space="preserve"> unter Ausschluss des</w:t>
      </w:r>
      <w:r w:rsidRPr="006C68A2">
        <w:rPr>
          <w:rFonts w:ascii="Arial" w:hAnsi="Arial" w:cs="Arial"/>
          <w:sz w:val="17"/>
          <w:szCs w:val="17"/>
        </w:rPr>
        <w:t xml:space="preserve"> </w:t>
      </w:r>
      <w:r w:rsidR="00EE7F23" w:rsidRPr="006C68A2">
        <w:rPr>
          <w:rFonts w:ascii="Arial" w:hAnsi="Arial" w:cs="Arial"/>
          <w:sz w:val="17"/>
          <w:szCs w:val="17"/>
        </w:rPr>
        <w:t>UN-Kaufrecht</w:t>
      </w:r>
      <w:r w:rsidR="003F497A" w:rsidRPr="006C68A2">
        <w:rPr>
          <w:rFonts w:ascii="Arial" w:hAnsi="Arial" w:cs="Arial"/>
          <w:sz w:val="17"/>
          <w:szCs w:val="17"/>
        </w:rPr>
        <w:t>s</w:t>
      </w:r>
      <w:r w:rsidRPr="006C68A2">
        <w:rPr>
          <w:rFonts w:ascii="Arial" w:hAnsi="Arial" w:cs="Arial"/>
          <w:sz w:val="17"/>
          <w:szCs w:val="17"/>
        </w:rPr>
        <w:t xml:space="preserve"> (CISG).</w:t>
      </w:r>
      <w:r w:rsidR="005119F1" w:rsidRPr="006C68A2">
        <w:rPr>
          <w:rFonts w:ascii="Arial" w:hAnsi="Arial" w:cs="Arial"/>
          <w:sz w:val="17"/>
          <w:szCs w:val="17"/>
        </w:rPr>
        <w:t xml:space="preserve"> </w:t>
      </w:r>
    </w:p>
    <w:p w:rsidR="003F497A" w:rsidRDefault="003F497A" w:rsidP="003F497A">
      <w:pPr>
        <w:pStyle w:val="CMSHeading4"/>
        <w:ind w:left="284" w:hanging="284"/>
        <w:rPr>
          <w:rFonts w:ascii="Arial" w:hAnsi="Arial" w:cs="Arial"/>
          <w:sz w:val="17"/>
          <w:szCs w:val="17"/>
        </w:rPr>
      </w:pPr>
      <w:bookmarkStart w:id="31" w:name="_Ref477541514"/>
      <w:r w:rsidRPr="006C68A2">
        <w:rPr>
          <w:rFonts w:ascii="Arial" w:hAnsi="Arial" w:cs="Arial"/>
          <w:sz w:val="17"/>
          <w:szCs w:val="17"/>
        </w:rPr>
        <w:t xml:space="preserve">Ausschließlich zuständig für alle Streitigkeiten über Rechte und Pflichten aus diesen </w:t>
      </w:r>
      <w:r w:rsidR="00E26C69" w:rsidRPr="006C68A2">
        <w:rPr>
          <w:rFonts w:ascii="Arial" w:hAnsi="Arial" w:cs="Arial"/>
          <w:sz w:val="17"/>
          <w:szCs w:val="17"/>
        </w:rPr>
        <w:t>AGB</w:t>
      </w:r>
      <w:r w:rsidRPr="006C68A2">
        <w:rPr>
          <w:rFonts w:ascii="Arial" w:hAnsi="Arial" w:cs="Arial"/>
          <w:sz w:val="17"/>
          <w:szCs w:val="17"/>
        </w:rPr>
        <w:t xml:space="preserve"> und den Verträgen einschließlich ihrer Wirksamkeit sind die an unserem Sitz zuständigen Gerichte. Wir sind jedoch berechtigt, den Kunden an seinem allgemeinen Gerichtsstand zu verklagen.</w:t>
      </w:r>
      <w:r w:rsidR="00413C81" w:rsidRPr="006C68A2">
        <w:rPr>
          <w:rFonts w:ascii="Arial" w:hAnsi="Arial" w:cs="Arial"/>
          <w:sz w:val="17"/>
          <w:szCs w:val="17"/>
        </w:rPr>
        <w:t xml:space="preserve"> § 94a AMG bleibt unberührt.</w:t>
      </w:r>
    </w:p>
    <w:p w:rsidR="006C68A2" w:rsidRPr="006C68A2" w:rsidRDefault="006C68A2" w:rsidP="006C68A2">
      <w:pPr>
        <w:pStyle w:val="CMSHeading4"/>
        <w:numPr>
          <w:ilvl w:val="0"/>
          <w:numId w:val="0"/>
        </w:numPr>
        <w:ind w:left="284"/>
        <w:rPr>
          <w:rFonts w:ascii="Arial" w:hAnsi="Arial" w:cs="Arial"/>
          <w:sz w:val="17"/>
          <w:szCs w:val="17"/>
        </w:rPr>
      </w:pPr>
    </w:p>
    <w:bookmarkEnd w:id="31"/>
    <w:p w:rsidR="00C177A9" w:rsidRPr="006C68A2" w:rsidRDefault="00C177A9" w:rsidP="00C177A9">
      <w:pPr>
        <w:pStyle w:val="CMSHeading3"/>
        <w:rPr>
          <w:rFonts w:ascii="Arial" w:hAnsi="Arial" w:cs="Arial"/>
          <w:sz w:val="17"/>
          <w:szCs w:val="17"/>
        </w:rPr>
      </w:pPr>
      <w:r w:rsidRPr="006C68A2">
        <w:rPr>
          <w:rFonts w:ascii="Arial" w:hAnsi="Arial" w:cs="Arial"/>
          <w:sz w:val="17"/>
          <w:szCs w:val="17"/>
        </w:rPr>
        <w:br/>
        <w:t>S</w:t>
      </w:r>
      <w:r w:rsidR="00D54FA8" w:rsidRPr="006C68A2">
        <w:rPr>
          <w:rFonts w:ascii="Arial" w:hAnsi="Arial" w:cs="Arial"/>
          <w:sz w:val="17"/>
          <w:szCs w:val="17"/>
        </w:rPr>
        <w:t>onstige Bestimmungen</w:t>
      </w:r>
    </w:p>
    <w:p w:rsidR="00227F39" w:rsidRPr="006C68A2" w:rsidRDefault="00227F39" w:rsidP="007155B3">
      <w:pPr>
        <w:pStyle w:val="CMSHeading4"/>
        <w:ind w:left="284" w:hanging="284"/>
        <w:rPr>
          <w:rFonts w:ascii="Arial" w:hAnsi="Arial" w:cs="Arial"/>
          <w:sz w:val="17"/>
          <w:szCs w:val="17"/>
        </w:rPr>
      </w:pPr>
      <w:bookmarkStart w:id="32" w:name="_Ref33631973"/>
      <w:r w:rsidRPr="006C68A2">
        <w:rPr>
          <w:rFonts w:ascii="Arial" w:hAnsi="Arial" w:cs="Arial"/>
          <w:sz w:val="17"/>
          <w:szCs w:val="17"/>
        </w:rPr>
        <w:t xml:space="preserve">Erfüllungsort für unsere Lieferungen ist </w:t>
      </w:r>
      <w:r w:rsidR="006C1D24" w:rsidRPr="006C68A2">
        <w:rPr>
          <w:rFonts w:ascii="Arial" w:hAnsi="Arial" w:cs="Arial"/>
          <w:sz w:val="17"/>
          <w:szCs w:val="17"/>
        </w:rPr>
        <w:t>Pullach bei München</w:t>
      </w:r>
      <w:r w:rsidRPr="006C68A2">
        <w:rPr>
          <w:rFonts w:ascii="Arial" w:hAnsi="Arial" w:cs="Arial"/>
          <w:sz w:val="17"/>
          <w:szCs w:val="17"/>
        </w:rPr>
        <w:t xml:space="preserve">. Dies gilt auch für die Nacherfüllung. </w:t>
      </w:r>
    </w:p>
    <w:p w:rsidR="00D54FA8" w:rsidRPr="006C68A2" w:rsidRDefault="00D54FA8" w:rsidP="007155B3">
      <w:pPr>
        <w:pStyle w:val="CMSHeading4"/>
        <w:ind w:left="284" w:hanging="284"/>
        <w:rPr>
          <w:rFonts w:ascii="Arial" w:hAnsi="Arial" w:cs="Arial"/>
          <w:sz w:val="17"/>
          <w:szCs w:val="17"/>
        </w:rPr>
      </w:pPr>
      <w:r w:rsidRPr="006C68A2">
        <w:rPr>
          <w:rFonts w:ascii="Arial" w:hAnsi="Arial" w:cs="Arial"/>
          <w:sz w:val="17"/>
          <w:szCs w:val="17"/>
        </w:rPr>
        <w:t xml:space="preserve">Der Kunde ist nicht berechtigt, ohne unsere vorherige schriftliche Zustimmung Rechte oder Ansprüche aus dem Vertrag an Dritte abzutreten. </w:t>
      </w:r>
    </w:p>
    <w:p w:rsidR="00D54FA8" w:rsidRPr="006C68A2" w:rsidRDefault="003C5466" w:rsidP="00766DA3">
      <w:pPr>
        <w:pStyle w:val="CMSHeading4"/>
        <w:ind w:left="284" w:hanging="284"/>
        <w:rPr>
          <w:rFonts w:ascii="Arial" w:hAnsi="Arial" w:cs="Arial"/>
          <w:sz w:val="17"/>
          <w:szCs w:val="17"/>
        </w:rPr>
      </w:pPr>
      <w:r w:rsidRPr="006C68A2">
        <w:rPr>
          <w:rFonts w:ascii="Arial" w:hAnsi="Arial" w:cs="Arial"/>
          <w:sz w:val="17"/>
          <w:szCs w:val="17"/>
        </w:rPr>
        <w:t>Änderungen oder Ergänzungen dieser AGB bedürfen zu ihrer Wirksamkeit der Schriftform. Dies gilt auch für die Änderung der Schriftformklausel.</w:t>
      </w:r>
      <w:bookmarkEnd w:id="32"/>
    </w:p>
    <w:p w:rsidR="00D54FA8" w:rsidRPr="006C68A2" w:rsidRDefault="00D54FA8" w:rsidP="00D54FA8">
      <w:pPr>
        <w:pStyle w:val="CMSHeading4"/>
        <w:ind w:left="284" w:hanging="284"/>
        <w:rPr>
          <w:rFonts w:ascii="Arial" w:hAnsi="Arial" w:cs="Arial"/>
          <w:sz w:val="17"/>
          <w:szCs w:val="17"/>
        </w:rPr>
      </w:pPr>
      <w:r w:rsidRPr="006C68A2">
        <w:rPr>
          <w:rFonts w:ascii="Arial" w:hAnsi="Arial" w:cs="Arial"/>
          <w:sz w:val="17"/>
          <w:szCs w:val="17"/>
        </w:rPr>
        <w:t xml:space="preserve">Die Unwirksamkeit oder Undurchführbarkeit einer oder mehrerer Regelungen dieser </w:t>
      </w:r>
      <w:r w:rsidR="00E26C69" w:rsidRPr="006C68A2">
        <w:rPr>
          <w:rFonts w:ascii="Arial" w:hAnsi="Arial" w:cs="Arial"/>
          <w:sz w:val="17"/>
          <w:szCs w:val="17"/>
        </w:rPr>
        <w:t>AGB</w:t>
      </w:r>
      <w:r w:rsidRPr="006C68A2">
        <w:rPr>
          <w:rFonts w:ascii="Arial" w:hAnsi="Arial" w:cs="Arial"/>
          <w:sz w:val="17"/>
          <w:szCs w:val="17"/>
        </w:rPr>
        <w:t xml:space="preserve"> lässt die Wirksamkeit der übrigen Regelungen dieser </w:t>
      </w:r>
      <w:r w:rsidR="00E26C69" w:rsidRPr="006C68A2">
        <w:rPr>
          <w:rFonts w:ascii="Arial" w:hAnsi="Arial" w:cs="Arial"/>
          <w:sz w:val="17"/>
          <w:szCs w:val="17"/>
        </w:rPr>
        <w:t>AGB</w:t>
      </w:r>
      <w:r w:rsidRPr="006C68A2">
        <w:rPr>
          <w:rFonts w:ascii="Arial" w:hAnsi="Arial" w:cs="Arial"/>
          <w:sz w:val="17"/>
          <w:szCs w:val="17"/>
        </w:rPr>
        <w:t xml:space="preserve"> unberührt. Dasselbe gilt für den Fall, dass diese </w:t>
      </w:r>
      <w:r w:rsidR="00E26C69" w:rsidRPr="006C68A2">
        <w:rPr>
          <w:rFonts w:ascii="Arial" w:hAnsi="Arial" w:cs="Arial"/>
          <w:sz w:val="17"/>
          <w:szCs w:val="17"/>
        </w:rPr>
        <w:t>AGB</w:t>
      </w:r>
      <w:r w:rsidRPr="006C68A2">
        <w:rPr>
          <w:rFonts w:ascii="Arial" w:hAnsi="Arial" w:cs="Arial"/>
          <w:sz w:val="17"/>
          <w:szCs w:val="17"/>
        </w:rPr>
        <w:t xml:space="preserve"> eine an sich notwendige Regelung nicht enthalten. Die Vertragspartner werden die unwirksame oder undurchführbare Regelung mit der gesetzlich zulässigen und durchführbaren Regelung ersetzen, die dem Sinn und Zweck der unwirksamen oder undurchführbaren Regelung wirtschaftlich am nächsten kommt. Sollten diese </w:t>
      </w:r>
      <w:r w:rsidR="00E26C69" w:rsidRPr="006C68A2">
        <w:rPr>
          <w:rFonts w:ascii="Arial" w:hAnsi="Arial" w:cs="Arial"/>
          <w:sz w:val="17"/>
          <w:szCs w:val="17"/>
        </w:rPr>
        <w:t>AGB</w:t>
      </w:r>
      <w:r w:rsidRPr="006C68A2">
        <w:rPr>
          <w:rFonts w:ascii="Arial" w:hAnsi="Arial" w:cs="Arial"/>
          <w:sz w:val="17"/>
          <w:szCs w:val="17"/>
        </w:rPr>
        <w:t xml:space="preserve"> unvollständig sein, werden die Vertragspartner eine Vereinbarung mit dem Inhalt treffen, auf den sie sich im Sinne dieser </w:t>
      </w:r>
      <w:r w:rsidR="00E26C69" w:rsidRPr="006C68A2">
        <w:rPr>
          <w:rFonts w:ascii="Arial" w:hAnsi="Arial" w:cs="Arial"/>
          <w:sz w:val="17"/>
          <w:szCs w:val="17"/>
        </w:rPr>
        <w:t>AGB</w:t>
      </w:r>
      <w:r w:rsidRPr="006C68A2">
        <w:rPr>
          <w:rFonts w:ascii="Arial" w:hAnsi="Arial" w:cs="Arial"/>
          <w:sz w:val="17"/>
          <w:szCs w:val="17"/>
        </w:rPr>
        <w:t xml:space="preserve"> geeinigt hätten, wenn die Regelungslücke bei Vertragsschluss bekannt gewesen wäre.</w:t>
      </w:r>
    </w:p>
    <w:sectPr w:rsidR="00D54FA8" w:rsidRPr="006C68A2" w:rsidSect="00114167">
      <w:headerReference w:type="default" r:id="rId12"/>
      <w:footerReference w:type="default" r:id="rId13"/>
      <w:headerReference w:type="first" r:id="rId14"/>
      <w:pgSz w:w="11906" w:h="16838" w:code="9"/>
      <w:pgMar w:top="397" w:right="397" w:bottom="397" w:left="397" w:header="567" w:footer="567"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534" w:rsidRDefault="00013534">
      <w:r>
        <w:separator/>
      </w:r>
    </w:p>
  </w:endnote>
  <w:endnote w:type="continuationSeparator" w:id="0">
    <w:p w:rsidR="00013534" w:rsidRDefault="0001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602746"/>
      <w:docPartObj>
        <w:docPartGallery w:val="Page Numbers (Bottom of Page)"/>
        <w:docPartUnique/>
      </w:docPartObj>
    </w:sdtPr>
    <w:sdtEndPr/>
    <w:sdtContent>
      <w:p w:rsidR="00AF566B" w:rsidRDefault="00AF566B">
        <w:pPr>
          <w:pStyle w:val="Fuzeile"/>
          <w:jc w:val="right"/>
        </w:pPr>
        <w:r>
          <w:fldChar w:fldCharType="begin"/>
        </w:r>
        <w:r>
          <w:instrText>PAGE   \* MERGEFORMAT</w:instrText>
        </w:r>
        <w:r>
          <w:fldChar w:fldCharType="separate"/>
        </w:r>
        <w:r w:rsidR="00385A6A">
          <w:rPr>
            <w:noProof/>
          </w:rPr>
          <w:t>2</w:t>
        </w:r>
        <w:r>
          <w:fldChar w:fldCharType="end"/>
        </w:r>
      </w:p>
    </w:sdtContent>
  </w:sdt>
  <w:p w:rsidR="00E425A3" w:rsidRDefault="00E425A3" w:rsidP="00D61A3C">
    <w:pPr>
      <w:pStyle w:val="Fuzeile"/>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534" w:rsidRDefault="00013534">
      <w:r>
        <w:separator/>
      </w:r>
    </w:p>
  </w:footnote>
  <w:footnote w:type="continuationSeparator" w:id="0">
    <w:p w:rsidR="00013534" w:rsidRDefault="0001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5A3" w:rsidRPr="00D61A3C" w:rsidRDefault="00E425A3" w:rsidP="00D61A3C">
    <w:pPr>
      <w:pStyle w:val="Kopfzeile"/>
      <w:spacing w:before="0"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A2" w:rsidRDefault="006C68A2" w:rsidP="006C68A2">
    <w:pPr>
      <w:pStyle w:val="Kopfzeile"/>
      <w:jc w:val="center"/>
      <w:rPr>
        <w:rFonts w:ascii="Arial" w:hAnsi="Arial" w:cs="Arial"/>
        <w:bCs/>
        <w:i w:val="0"/>
        <w:sz w:val="20"/>
        <w:szCs w:val="20"/>
      </w:rPr>
    </w:pPr>
    <w:r w:rsidRPr="006C68A2">
      <w:rPr>
        <w:rFonts w:ascii="Arial" w:hAnsi="Arial" w:cs="Arial"/>
        <w:i w:val="0"/>
        <w:sz w:val="20"/>
        <w:szCs w:val="20"/>
      </w:rPr>
      <w:t xml:space="preserve">Allgemeine Geschäfts- und Lieferbedingungen ("AGB") der </w:t>
    </w:r>
    <w:r w:rsidRPr="006C68A2">
      <w:rPr>
        <w:rFonts w:ascii="Arial" w:hAnsi="Arial" w:cs="Arial"/>
        <w:bCs/>
        <w:i w:val="0"/>
        <w:sz w:val="20"/>
        <w:szCs w:val="20"/>
      </w:rPr>
      <w:t>HERMES ARZNEIMITTEL GMBH</w:t>
    </w:r>
  </w:p>
  <w:p w:rsidR="006C68A2" w:rsidRPr="006C68A2" w:rsidRDefault="006C68A2" w:rsidP="006C68A2">
    <w:pPr>
      <w:pStyle w:val="Kopfzeile"/>
      <w:jc w:val="center"/>
      <w:rPr>
        <w:rFonts w:ascii="Arial" w:hAnsi="Arial" w:cs="Arial"/>
        <w:i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9954B8EC"/>
    <w:styleLink w:val="CMS-Heading"/>
    <w:lvl w:ilvl="0">
      <w:start w:val="1"/>
      <w:numFmt w:val="upperLetter"/>
      <w:pStyle w:val="CMSHeading1"/>
      <w:suff w:val="space"/>
      <w:lvlText w:val="%1."/>
      <w:lvlJc w:val="left"/>
      <w:pPr>
        <w:ind w:left="0" w:firstLine="0"/>
      </w:pPr>
      <w:rPr>
        <w:rFonts w:hint="default"/>
      </w:rPr>
    </w:lvl>
    <w:lvl w:ilvl="1">
      <w:start w:val="1"/>
      <w:numFmt w:val="upperRoman"/>
      <w:pStyle w:val="CMSHeading2"/>
      <w:suff w:val="space"/>
      <w:lvlText w:val="%2."/>
      <w:lvlJc w:val="left"/>
      <w:pPr>
        <w:ind w:left="0" w:firstLine="0"/>
      </w:pPr>
      <w:rPr>
        <w:rFonts w:hint="default"/>
      </w:rPr>
    </w:lvl>
    <w:lvl w:ilvl="2">
      <w:start w:val="1"/>
      <w:numFmt w:val="decimal"/>
      <w:lvlRestart w:val="0"/>
      <w:pStyle w:val="CMSHeading3"/>
      <w:suff w:val="nothing"/>
      <w:lvlText w:val="§ %3"/>
      <w:lvlJc w:val="left"/>
      <w:pPr>
        <w:ind w:left="0" w:firstLine="0"/>
      </w:pPr>
      <w:rPr>
        <w:rFonts w:hint="default"/>
      </w:rPr>
    </w:lvl>
    <w:lvl w:ilvl="3">
      <w:start w:val="1"/>
      <w:numFmt w:val="decimal"/>
      <w:pStyle w:val="CMSHeading4"/>
      <w:lvlText w:val="(%4)"/>
      <w:lvlJc w:val="left"/>
      <w:pPr>
        <w:tabs>
          <w:tab w:val="num" w:pos="567"/>
        </w:tabs>
        <w:ind w:left="567" w:hanging="567"/>
      </w:pPr>
      <w:rPr>
        <w:rFonts w:hint="default"/>
      </w:rPr>
    </w:lvl>
    <w:lvl w:ilvl="4">
      <w:start w:val="1"/>
      <w:numFmt w:val="lowerLetter"/>
      <w:pStyle w:val="CMSHeading5"/>
      <w:lvlText w:val="%5)"/>
      <w:lvlJc w:val="left"/>
      <w:pPr>
        <w:tabs>
          <w:tab w:val="num" w:pos="1134"/>
        </w:tabs>
        <w:ind w:left="1134" w:hanging="567"/>
      </w:pPr>
      <w:rPr>
        <w:rFonts w:hint="default"/>
      </w:rPr>
    </w:lvl>
    <w:lvl w:ilvl="5">
      <w:start w:val="27"/>
      <w:numFmt w:val="lowerLetter"/>
      <w:pStyle w:val="CMSHeading6"/>
      <w:lvlText w:val="%6)"/>
      <w:lvlJc w:val="left"/>
      <w:pPr>
        <w:tabs>
          <w:tab w:val="num" w:pos="1701"/>
        </w:tabs>
        <w:ind w:left="1701" w:hanging="567"/>
      </w:pPr>
      <w:rPr>
        <w:rFonts w:hint="default"/>
      </w:rPr>
    </w:lvl>
    <w:lvl w:ilvl="6">
      <w:start w:val="1"/>
      <w:numFmt w:val="lowerRoman"/>
      <w:pStyle w:val="CMSHeading7"/>
      <w:lvlText w:val="(%7)"/>
      <w:lvlJc w:val="left"/>
      <w:pPr>
        <w:tabs>
          <w:tab w:val="num" w:pos="2268"/>
        </w:tabs>
        <w:ind w:left="2268" w:hanging="567"/>
      </w:pPr>
      <w:rPr>
        <w:rFonts w:hint="default"/>
      </w:rPr>
    </w:lvl>
    <w:lvl w:ilvl="7">
      <w:start w:val="1"/>
      <w:numFmt w:val="none"/>
      <w:pStyle w:val="CMSHeading8"/>
      <w:suff w:val="nothing"/>
      <w:lvlText w:val=""/>
      <w:lvlJc w:val="left"/>
      <w:pPr>
        <w:ind w:left="284" w:firstLine="0"/>
      </w:pPr>
      <w:rPr>
        <w:rFonts w:hint="default"/>
      </w:rPr>
    </w:lvl>
    <w:lvl w:ilvl="8">
      <w:start w:val="53"/>
      <w:numFmt w:val="none"/>
      <w:pStyle w:val="CMSHeading9"/>
      <w:suff w:val="nothing"/>
      <w:lvlText w:val=""/>
      <w:lvlJc w:val="left"/>
      <w:pPr>
        <w:ind w:left="284" w:firstLine="0"/>
      </w:pPr>
      <w:rPr>
        <w:rFonts w:hint="default"/>
      </w:rPr>
    </w:lvl>
  </w:abstractNum>
  <w:abstractNum w:abstractNumId="11" w15:restartNumberingAfterBreak="0">
    <w:nsid w:val="0ACE28A2"/>
    <w:multiLevelType w:val="multilevel"/>
    <w:tmpl w:val="2FB0F606"/>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2" w15:restartNumberingAfterBreak="0">
    <w:nsid w:val="16211CC8"/>
    <w:multiLevelType w:val="multilevel"/>
    <w:tmpl w:val="62302440"/>
    <w:styleLink w:val="CMS-Note"/>
    <w:lvl w:ilvl="0">
      <w:start w:val="1"/>
      <w:numFmt w:val="none"/>
      <w:pStyle w:val="CMSNote"/>
      <w:lvlText w:val="Note CMS:"/>
      <w:lvlJc w:val="left"/>
      <w:pPr>
        <w:ind w:left="1701" w:hanging="1701"/>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6F74529"/>
    <w:multiLevelType w:val="multilevel"/>
    <w:tmpl w:val="02D87150"/>
    <w:lvl w:ilvl="0">
      <w:start w:val="1"/>
      <w:numFmt w:val="decimal"/>
      <w:pStyle w:val="Para1"/>
      <w:suff w:val="nothing"/>
      <w:lvlText w:val="§ %1"/>
      <w:lvlJc w:val="left"/>
      <w:pPr>
        <w:ind w:left="2409" w:firstLine="0"/>
      </w:pPr>
      <w:rPr>
        <w:rFonts w:hint="default"/>
        <w:b/>
        <w:i w:val="0"/>
        <w:sz w:val="24"/>
        <w:szCs w:val="24"/>
      </w:rPr>
    </w:lvl>
    <w:lvl w:ilvl="1">
      <w:start w:val="1"/>
      <w:numFmt w:val="decimal"/>
      <w:pStyle w:val="Para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a3"/>
      <w:lvlText w:val="%3)"/>
      <w:lvlJc w:val="left"/>
      <w:pPr>
        <w:tabs>
          <w:tab w:val="num" w:pos="992"/>
        </w:tabs>
        <w:ind w:left="992" w:hanging="425"/>
      </w:pPr>
      <w:rPr>
        <w:rFonts w:hint="default"/>
      </w:rPr>
    </w:lvl>
    <w:lvl w:ilvl="3">
      <w:numFmt w:val="none"/>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5" w15:restartNumberingAfterBreak="0">
    <w:nsid w:val="231227DE"/>
    <w:multiLevelType w:val="multilevel"/>
    <w:tmpl w:val="29841F88"/>
    <w:styleLink w:val="CMS-Definitions"/>
    <w:lvl w:ilvl="0">
      <w:start w:val="1"/>
      <w:numFmt w:val="none"/>
      <w:pStyle w:val="CMSDefinitions1"/>
      <w:suff w:val="nothing"/>
      <w:lvlText w:val=""/>
      <w:lvlJc w:val="left"/>
      <w:pPr>
        <w:ind w:left="0" w:firstLine="0"/>
      </w:pPr>
      <w:rPr>
        <w:rFonts w:hint="default"/>
      </w:rPr>
    </w:lvl>
    <w:lvl w:ilvl="1">
      <w:start w:val="1"/>
      <w:numFmt w:val="lowerLetter"/>
      <w:pStyle w:val="CMSDefinitions2"/>
      <w:lvlText w:val="%1(%2)"/>
      <w:lvlJc w:val="left"/>
      <w:pPr>
        <w:tabs>
          <w:tab w:val="num" w:pos="567"/>
        </w:tabs>
        <w:ind w:left="567" w:hanging="567"/>
      </w:pPr>
      <w:rPr>
        <w:rFonts w:hint="default"/>
      </w:rPr>
    </w:lvl>
    <w:lvl w:ilvl="2">
      <w:start w:val="1"/>
      <w:numFmt w:val="lowerRoman"/>
      <w:pStyle w:val="CMSDefinitions3"/>
      <w:lvlText w:val="(%3)"/>
      <w:lvlJc w:val="left"/>
      <w:pPr>
        <w:tabs>
          <w:tab w:val="num" w:pos="1134"/>
        </w:tabs>
        <w:ind w:left="1134" w:hanging="567"/>
      </w:pPr>
      <w:rPr>
        <w:rFonts w:hint="default"/>
      </w:rPr>
    </w:lvl>
    <w:lvl w:ilvl="3">
      <w:start w:val="1"/>
      <w:numFmt w:val="none"/>
      <w:lvlText w:val=""/>
      <w:lvlJc w:val="left"/>
      <w:pPr>
        <w:tabs>
          <w:tab w:val="num" w:pos="1701"/>
        </w:tabs>
        <w:ind w:left="1701" w:hanging="567"/>
      </w:pPr>
      <w:rPr>
        <w:rFonts w:hint="default"/>
      </w:rPr>
    </w:lvl>
    <w:lvl w:ilvl="4">
      <w:start w:val="27"/>
      <w:numFmt w:val="none"/>
      <w:lvlText w:val=""/>
      <w:lvlJc w:val="left"/>
      <w:pPr>
        <w:tabs>
          <w:tab w:val="num" w:pos="2268"/>
        </w:tabs>
        <w:ind w:left="2268" w:hanging="567"/>
      </w:pPr>
      <w:rPr>
        <w:rFonts w:hint="default"/>
      </w:rPr>
    </w:lvl>
    <w:lvl w:ilvl="5">
      <w:start w:val="1"/>
      <w:numFmt w:val="none"/>
      <w:lvlText w:val=""/>
      <w:lvlJc w:val="left"/>
      <w:pPr>
        <w:tabs>
          <w:tab w:val="num" w:pos="2381"/>
        </w:tabs>
        <w:ind w:left="2381" w:hanging="396"/>
      </w:pPr>
      <w:rPr>
        <w:rFonts w:hint="default"/>
      </w:rPr>
    </w:lvl>
    <w:lvl w:ilvl="6">
      <w:start w:val="1"/>
      <w:numFmt w:val="none"/>
      <w:lvlText w:val=""/>
      <w:lvlJc w:val="left"/>
      <w:pPr>
        <w:tabs>
          <w:tab w:val="num" w:pos="2722"/>
        </w:tabs>
        <w:ind w:left="2722" w:hanging="341"/>
      </w:pPr>
      <w:rPr>
        <w:rFonts w:hint="default"/>
      </w:rPr>
    </w:lvl>
    <w:lvl w:ilvl="7">
      <w:start w:val="1"/>
      <w:numFmt w:val="none"/>
      <w:lvlText w:val=""/>
      <w:lvlJc w:val="left"/>
      <w:pPr>
        <w:tabs>
          <w:tab w:val="num" w:pos="0"/>
        </w:tabs>
        <w:ind w:left="284" w:firstLine="0"/>
      </w:pPr>
      <w:rPr>
        <w:rFonts w:hint="default"/>
      </w:rPr>
    </w:lvl>
    <w:lvl w:ilvl="8">
      <w:start w:val="1"/>
      <w:numFmt w:val="none"/>
      <w:lvlText w:val=""/>
      <w:lvlJc w:val="left"/>
      <w:pPr>
        <w:tabs>
          <w:tab w:val="num" w:pos="0"/>
        </w:tabs>
        <w:ind w:left="284" w:firstLine="0"/>
      </w:pPr>
      <w:rPr>
        <w:rFonts w:hint="default"/>
      </w:rPr>
    </w:lvl>
  </w:abstractNum>
  <w:abstractNum w:abstractNumId="16" w15:restartNumberingAfterBreak="0">
    <w:nsid w:val="2AF47B33"/>
    <w:multiLevelType w:val="multilevel"/>
    <w:tmpl w:val="F158490E"/>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decimal"/>
      <w:pStyle w:val="CMSSchedule5"/>
      <w:lvlText w:val="%5."/>
      <w:lvlJc w:val="left"/>
      <w:pPr>
        <w:tabs>
          <w:tab w:val="num" w:pos="567"/>
        </w:tabs>
        <w:ind w:left="567" w:hanging="567"/>
      </w:pPr>
      <w:rPr>
        <w:rFonts w:hint="default"/>
      </w:rPr>
    </w:lvl>
    <w:lvl w:ilvl="5">
      <w:start w:val="1"/>
      <w:numFmt w:val="lowerLetter"/>
      <w:pStyle w:val="CMSSchedule6"/>
      <w:lvlText w:val="%6)"/>
      <w:lvlJc w:val="left"/>
      <w:pPr>
        <w:tabs>
          <w:tab w:val="num" w:pos="1134"/>
        </w:tabs>
        <w:ind w:left="1134" w:hanging="567"/>
      </w:pPr>
      <w:rPr>
        <w:rFonts w:hint="default"/>
      </w:rPr>
    </w:lvl>
    <w:lvl w:ilvl="6">
      <w:start w:val="27"/>
      <w:numFmt w:val="lowerLetter"/>
      <w:pStyle w:val="CMSSchedule7"/>
      <w:lvlText w:val="%7)"/>
      <w:lvlJc w:val="left"/>
      <w:pPr>
        <w:tabs>
          <w:tab w:val="num" w:pos="1134"/>
        </w:tabs>
        <w:ind w:left="1701" w:hanging="567"/>
      </w:pPr>
      <w:rPr>
        <w:rFonts w:hint="default"/>
      </w:rPr>
    </w:lvl>
    <w:lvl w:ilvl="7">
      <w:start w:val="1"/>
      <w:numFmt w:val="lowerRoman"/>
      <w:pStyle w:val="CMSSchedule8"/>
      <w:lvlText w:val="(%8)"/>
      <w:lvlJc w:val="left"/>
      <w:pPr>
        <w:tabs>
          <w:tab w:val="num" w:pos="2268"/>
        </w:tabs>
        <w:ind w:left="2268"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17" w15:restartNumberingAfterBreak="0">
    <w:nsid w:val="2B1A442B"/>
    <w:multiLevelType w:val="hybridMultilevel"/>
    <w:tmpl w:val="D7A8F8DE"/>
    <w:lvl w:ilvl="0" w:tplc="04070011">
      <w:start w:val="1"/>
      <w:numFmt w:val="decimal"/>
      <w:lvlText w:val="%1)"/>
      <w:lvlJc w:val="left"/>
      <w:pPr>
        <w:ind w:left="720" w:hanging="360"/>
      </w:pPr>
      <w:rPr>
        <w:rFonts w:hint="default"/>
      </w:rPr>
    </w:lvl>
    <w:lvl w:ilvl="1" w:tplc="04070017">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E373DE9"/>
    <w:multiLevelType w:val="multilevel"/>
    <w:tmpl w:val="7E261452"/>
    <w:styleLink w:val="CMS-Anmerkung"/>
    <w:lvl w:ilvl="0">
      <w:start w:val="1"/>
      <w:numFmt w:val="none"/>
      <w:pStyle w:val="CMSAnmerkung"/>
      <w:lvlText w:val="Anmerkung CMS:"/>
      <w:lvlJc w:val="left"/>
      <w:pPr>
        <w:ind w:left="2268" w:hanging="2268"/>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2F9A55DB"/>
    <w:multiLevelType w:val="multilevel"/>
    <w:tmpl w:val="FA366C44"/>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decimal"/>
      <w:pStyle w:val="CMSExhibit5"/>
      <w:lvlText w:val="%5."/>
      <w:lvlJc w:val="left"/>
      <w:pPr>
        <w:tabs>
          <w:tab w:val="num" w:pos="567"/>
        </w:tabs>
        <w:ind w:left="567" w:hanging="567"/>
      </w:pPr>
      <w:rPr>
        <w:rFonts w:hint="default"/>
      </w:rPr>
    </w:lvl>
    <w:lvl w:ilvl="5">
      <w:start w:val="1"/>
      <w:numFmt w:val="lowerLetter"/>
      <w:pStyle w:val="CMSExhibit6"/>
      <w:lvlText w:val="%6)"/>
      <w:lvlJc w:val="left"/>
      <w:pPr>
        <w:tabs>
          <w:tab w:val="num" w:pos="1134"/>
        </w:tabs>
        <w:ind w:left="1134" w:hanging="567"/>
      </w:pPr>
      <w:rPr>
        <w:rFonts w:hint="default"/>
      </w:rPr>
    </w:lvl>
    <w:lvl w:ilvl="6">
      <w:start w:val="27"/>
      <w:numFmt w:val="lowerLetter"/>
      <w:pStyle w:val="CMSExhibit7"/>
      <w:lvlText w:val="%7)"/>
      <w:lvlJc w:val="left"/>
      <w:pPr>
        <w:tabs>
          <w:tab w:val="num" w:pos="1701"/>
        </w:tabs>
        <w:ind w:left="1701" w:hanging="567"/>
      </w:pPr>
      <w:rPr>
        <w:rFonts w:hint="default"/>
      </w:rPr>
    </w:lvl>
    <w:lvl w:ilvl="7">
      <w:start w:val="1"/>
      <w:numFmt w:val="lowerRoman"/>
      <w:pStyle w:val="CMSExhibit8"/>
      <w:lvlText w:val="(%8)"/>
      <w:lvlJc w:val="left"/>
      <w:pPr>
        <w:tabs>
          <w:tab w:val="num" w:pos="2268"/>
        </w:tabs>
        <w:ind w:left="2268"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1"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63201D"/>
    <w:multiLevelType w:val="multilevel"/>
    <w:tmpl w:val="E72E9202"/>
    <w:styleLink w:val="CMS-Nummeration"/>
    <w:lvl w:ilvl="0">
      <w:start w:val="1"/>
      <w:numFmt w:val="decimal"/>
      <w:pStyle w:val="CMSNummeration"/>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23"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B362741"/>
    <w:multiLevelType w:val="multilevel"/>
    <w:tmpl w:val="C10210F6"/>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lvlText w:val=""/>
      <w:lvlJc w:val="left"/>
      <w:pPr>
        <w:tabs>
          <w:tab w:val="num" w:pos="1440"/>
        </w:tabs>
        <w:ind w:left="0" w:firstLine="0"/>
      </w:pPr>
      <w:rPr>
        <w:rFonts w:hint="default"/>
      </w:rPr>
    </w:lvl>
    <w:lvl w:ilvl="2">
      <w:start w:val="1"/>
      <w:numFmt w:val="none"/>
      <w:lvlRestart w:val="0"/>
      <w:lvlText w:val=""/>
      <w:lvlJc w:val="left"/>
      <w:pPr>
        <w:tabs>
          <w:tab w:val="num" w:pos="720"/>
        </w:tabs>
        <w:ind w:left="720" w:hanging="432"/>
      </w:pPr>
      <w:rPr>
        <w:rFonts w:hint="default"/>
      </w:rPr>
    </w:lvl>
    <w:lvl w:ilvl="3">
      <w:start w:val="1"/>
      <w:numFmt w:val="none"/>
      <w:lvlRestart w:val="0"/>
      <w:lvlText w:val=""/>
      <w:lvlJc w:val="right"/>
      <w:pPr>
        <w:tabs>
          <w:tab w:val="num" w:pos="864"/>
        </w:tabs>
        <w:ind w:left="864" w:hanging="144"/>
      </w:pPr>
      <w:rPr>
        <w:rFonts w:hint="default"/>
      </w:rPr>
    </w:lvl>
    <w:lvl w:ilvl="4">
      <w:start w:val="1"/>
      <w:numFmt w:val="none"/>
      <w:lvlRestart w:val="0"/>
      <w:lvlText w:val=""/>
      <w:lvlJc w:val="left"/>
      <w:pPr>
        <w:tabs>
          <w:tab w:val="num" w:pos="1008"/>
        </w:tabs>
        <w:ind w:left="1008" w:hanging="432"/>
      </w:pPr>
      <w:rPr>
        <w:rFonts w:hint="default"/>
      </w:rPr>
    </w:lvl>
    <w:lvl w:ilvl="5">
      <w:start w:val="1"/>
      <w:numFmt w:val="none"/>
      <w:lvlRestart w:val="0"/>
      <w:lvlText w:val=""/>
      <w:lvlJc w:val="left"/>
      <w:pPr>
        <w:tabs>
          <w:tab w:val="num" w:pos="1152"/>
        </w:tabs>
        <w:ind w:left="1152" w:hanging="432"/>
      </w:pPr>
      <w:rPr>
        <w:rFonts w:hint="default"/>
      </w:rPr>
    </w:lvl>
    <w:lvl w:ilvl="6">
      <w:start w:val="1"/>
      <w:numFmt w:val="none"/>
      <w:lvlRestart w:val="0"/>
      <w:lvlText w:val=""/>
      <w:lvlJc w:val="right"/>
      <w:pPr>
        <w:tabs>
          <w:tab w:val="num" w:pos="1296"/>
        </w:tabs>
        <w:ind w:left="1296" w:hanging="288"/>
      </w:pPr>
      <w:rPr>
        <w:rFonts w:hint="default"/>
      </w:rPr>
    </w:lvl>
    <w:lvl w:ilvl="7">
      <w:start w:val="1"/>
      <w:numFmt w:val="none"/>
      <w:lvlRestart w:val="0"/>
      <w:lvlText w:val=""/>
      <w:lvlJc w:val="left"/>
      <w:pPr>
        <w:tabs>
          <w:tab w:val="num" w:pos="1440"/>
        </w:tabs>
        <w:ind w:left="1440" w:hanging="432"/>
      </w:pPr>
      <w:rPr>
        <w:rFonts w:hint="default"/>
      </w:rPr>
    </w:lvl>
    <w:lvl w:ilvl="8">
      <w:start w:val="1"/>
      <w:numFmt w:val="none"/>
      <w:lvlRestart w:val="0"/>
      <w:lvlText w:val=""/>
      <w:lvlJc w:val="right"/>
      <w:pPr>
        <w:tabs>
          <w:tab w:val="num" w:pos="1584"/>
        </w:tabs>
        <w:ind w:left="1584" w:hanging="144"/>
      </w:pPr>
      <w:rPr>
        <w:rFonts w:hint="default"/>
      </w:rPr>
    </w:lvl>
  </w:abstractNum>
  <w:abstractNum w:abstractNumId="25" w15:restartNumberingAfterBreak="0">
    <w:nsid w:val="4FC75A5C"/>
    <w:multiLevelType w:val="multilevel"/>
    <w:tmpl w:val="D628493A"/>
    <w:styleLink w:val="CMS-Parties"/>
    <w:lvl w:ilvl="0">
      <w:start w:val="1"/>
      <w:numFmt w:val="decimal"/>
      <w:pStyle w:val="CMSParties"/>
      <w:lvlText w:val="(%1)"/>
      <w:lvlJc w:val="left"/>
      <w:pPr>
        <w:ind w:left="567" w:hanging="567"/>
      </w:pPr>
      <w:rPr>
        <w:rFonts w:asciiTheme="minorHAnsi" w:hAnsiTheme="minorHAnsi" w:hint="default"/>
        <w:b w:val="0"/>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243"/>
      </w:pPr>
      <w:rPr>
        <w:rFonts w:hint="default"/>
      </w:rPr>
    </w:lvl>
  </w:abstractNum>
  <w:abstractNum w:abstractNumId="26"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F0F0075"/>
    <w:multiLevelType w:val="multilevel"/>
    <w:tmpl w:val="14B856E8"/>
    <w:styleLink w:val="CMS-Dash"/>
    <w:lvl w:ilvl="0">
      <w:start w:val="1"/>
      <w:numFmt w:val="bullet"/>
      <w:pStyle w:val="CMSDash"/>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28" w15:restartNumberingAfterBreak="0">
    <w:nsid w:val="760C6ABD"/>
    <w:multiLevelType w:val="multilevel"/>
    <w:tmpl w:val="1F962F2E"/>
    <w:styleLink w:val="CMS-First"/>
    <w:lvl w:ilvl="0">
      <w:start w:val="1"/>
      <w:numFmt w:val="ordinalText"/>
      <w:pStyle w:val="CMSFirst"/>
      <w:lvlText w:val="%1ns"/>
      <w:lvlJc w:val="left"/>
      <w:pPr>
        <w:tabs>
          <w:tab w:val="num" w:pos="2835"/>
        </w:tabs>
        <w:ind w:left="2835" w:hanging="1701"/>
      </w:pPr>
      <w:rPr>
        <w:rFonts w:asciiTheme="minorHAnsi" w:hAnsiTheme="minorHAnsi" w:hint="default"/>
        <w:b/>
        <w:i w:val="0"/>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18"/>
  </w:num>
  <w:num w:numId="2">
    <w:abstractNumId w:val="21"/>
  </w:num>
  <w:num w:numId="3">
    <w:abstractNumId w:val="23"/>
  </w:num>
  <w:num w:numId="4">
    <w:abstractNumId w:val="9"/>
  </w:num>
  <w:num w:numId="5">
    <w:abstractNumId w:val="7"/>
  </w:num>
  <w:num w:numId="6">
    <w:abstractNumId w:val="6"/>
  </w:num>
  <w:num w:numId="7">
    <w:abstractNumId w:val="5"/>
  </w:num>
  <w:num w:numId="8">
    <w:abstractNumId w:val="4"/>
  </w:num>
  <w:num w:numId="9">
    <w:abstractNumId w:val="26"/>
  </w:num>
  <w:num w:numId="10">
    <w:abstractNumId w:val="19"/>
  </w:num>
  <w:num w:numId="11">
    <w:abstractNumId w:val="27"/>
  </w:num>
  <w:num w:numId="12">
    <w:abstractNumId w:val="15"/>
  </w:num>
  <w:num w:numId="13">
    <w:abstractNumId w:val="20"/>
  </w:num>
  <w:num w:numId="14">
    <w:abstractNumId w:val="24"/>
  </w:num>
  <w:num w:numId="15">
    <w:abstractNumId w:val="11"/>
  </w:num>
  <w:num w:numId="16">
    <w:abstractNumId w:val="12"/>
  </w:num>
  <w:num w:numId="17">
    <w:abstractNumId w:val="22"/>
  </w:num>
  <w:num w:numId="18">
    <w:abstractNumId w:val="16"/>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14"/>
  </w:num>
  <w:num w:numId="26">
    <w:abstractNumId w:val="13"/>
  </w:num>
  <w:num w:numId="27">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28">
    <w:abstractNumId w:val="25"/>
  </w:num>
  <w:num w:numId="29">
    <w:abstractNumId w:val="10"/>
  </w:num>
  <w:num w:numId="30">
    <w:abstractNumId w:val="17"/>
  </w:num>
  <w:num w:numId="31">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32">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33">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34">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35">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36">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37">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38">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39">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40">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 w:numId="41">
    <w:abstractNumId w:val="10"/>
    <w:lvlOverride w:ilvl="1">
      <w:lvl w:ilvl="1">
        <w:start w:val="1"/>
        <w:numFmt w:val="upperRoman"/>
        <w:pStyle w:val="CMSHeading2"/>
        <w:suff w:val="space"/>
        <w:lvlText w:val="%2."/>
        <w:lvlJc w:val="left"/>
        <w:pPr>
          <w:ind w:left="0" w:firstLine="0"/>
        </w:pPr>
        <w:rPr>
          <w:rFonts w:hint="default"/>
        </w:rPr>
      </w:lvl>
    </w:lvlOverride>
    <w:lvlOverride w:ilvl="2">
      <w:lvl w:ilvl="2">
        <w:start w:val="1"/>
        <w:numFmt w:val="decimal"/>
        <w:lvlRestart w:val="0"/>
        <w:pStyle w:val="CMSHeading3"/>
        <w:suff w:val="nothing"/>
        <w:lvlText w:val="§ %3"/>
        <w:lvlJc w:val="left"/>
        <w:pPr>
          <w:ind w:left="0" w:firstLine="0"/>
        </w:pPr>
        <w:rPr>
          <w:rFonts w:hint="default"/>
        </w:rPr>
      </w:lvl>
    </w:lvlOverride>
    <w:lvlOverride w:ilvl="3">
      <w:lvl w:ilvl="3">
        <w:start w:val="1"/>
        <w:numFmt w:val="decimal"/>
        <w:pStyle w:val="CMSHeading4"/>
        <w:lvlText w:val="(%4)"/>
        <w:lvlJc w:val="left"/>
        <w:pPr>
          <w:tabs>
            <w:tab w:val="num" w:pos="567"/>
          </w:tabs>
          <w:ind w:left="567" w:hanging="567"/>
        </w:pPr>
        <w:rPr>
          <w:rFonts w:hint="default"/>
          <w:b w:val="0"/>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567"/>
  <w:autoHyphenation/>
  <w:hyphenationZone w:val="425"/>
  <w:drawingGridHorizontalSpacing w:val="283"/>
  <w:drawingGridVerticalSpacing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7DB6B04-E16F-4A7F-AADE-0E0B29C38DF9}"/>
    <w:docVar w:name="dgnword-eventsink" w:val="453574336"/>
  </w:docVars>
  <w:rsids>
    <w:rsidRoot w:val="001B425F"/>
    <w:rsid w:val="0000017F"/>
    <w:rsid w:val="0000062A"/>
    <w:rsid w:val="00000E45"/>
    <w:rsid w:val="0000152F"/>
    <w:rsid w:val="00002936"/>
    <w:rsid w:val="00003343"/>
    <w:rsid w:val="00003455"/>
    <w:rsid w:val="0000347B"/>
    <w:rsid w:val="00003D59"/>
    <w:rsid w:val="00003E6D"/>
    <w:rsid w:val="000043C2"/>
    <w:rsid w:val="00004659"/>
    <w:rsid w:val="00004DF5"/>
    <w:rsid w:val="00004FB1"/>
    <w:rsid w:val="0000595F"/>
    <w:rsid w:val="00005CC4"/>
    <w:rsid w:val="000065D1"/>
    <w:rsid w:val="00006610"/>
    <w:rsid w:val="00006677"/>
    <w:rsid w:val="000070D1"/>
    <w:rsid w:val="00007287"/>
    <w:rsid w:val="000072F3"/>
    <w:rsid w:val="00007309"/>
    <w:rsid w:val="000077C8"/>
    <w:rsid w:val="00007829"/>
    <w:rsid w:val="0000783A"/>
    <w:rsid w:val="00007AD0"/>
    <w:rsid w:val="00007D12"/>
    <w:rsid w:val="00007EE0"/>
    <w:rsid w:val="00010E9B"/>
    <w:rsid w:val="00011471"/>
    <w:rsid w:val="00011767"/>
    <w:rsid w:val="00011823"/>
    <w:rsid w:val="00012AE2"/>
    <w:rsid w:val="00012BFC"/>
    <w:rsid w:val="00012D4A"/>
    <w:rsid w:val="00012FB6"/>
    <w:rsid w:val="00012FFA"/>
    <w:rsid w:val="00013534"/>
    <w:rsid w:val="000135DC"/>
    <w:rsid w:val="00013DE6"/>
    <w:rsid w:val="0001403F"/>
    <w:rsid w:val="000140B9"/>
    <w:rsid w:val="0001426A"/>
    <w:rsid w:val="00014428"/>
    <w:rsid w:val="00014B9A"/>
    <w:rsid w:val="00014BDD"/>
    <w:rsid w:val="0001516D"/>
    <w:rsid w:val="000154A4"/>
    <w:rsid w:val="00015F44"/>
    <w:rsid w:val="0001651B"/>
    <w:rsid w:val="00016AC6"/>
    <w:rsid w:val="00017EEA"/>
    <w:rsid w:val="00020866"/>
    <w:rsid w:val="00020966"/>
    <w:rsid w:val="000209E7"/>
    <w:rsid w:val="000209E8"/>
    <w:rsid w:val="00022411"/>
    <w:rsid w:val="0002387B"/>
    <w:rsid w:val="00023D24"/>
    <w:rsid w:val="00024FDB"/>
    <w:rsid w:val="00025025"/>
    <w:rsid w:val="000256E8"/>
    <w:rsid w:val="000260C6"/>
    <w:rsid w:val="000268ED"/>
    <w:rsid w:val="000273E5"/>
    <w:rsid w:val="00027D32"/>
    <w:rsid w:val="00030098"/>
    <w:rsid w:val="000310BC"/>
    <w:rsid w:val="0003158C"/>
    <w:rsid w:val="00032297"/>
    <w:rsid w:val="000322BE"/>
    <w:rsid w:val="000326EE"/>
    <w:rsid w:val="00033860"/>
    <w:rsid w:val="00033C02"/>
    <w:rsid w:val="00034429"/>
    <w:rsid w:val="000347BC"/>
    <w:rsid w:val="00034A6D"/>
    <w:rsid w:val="00034BB7"/>
    <w:rsid w:val="000358F8"/>
    <w:rsid w:val="000362D4"/>
    <w:rsid w:val="0003666D"/>
    <w:rsid w:val="00037B68"/>
    <w:rsid w:val="00037E24"/>
    <w:rsid w:val="000401F1"/>
    <w:rsid w:val="0004021D"/>
    <w:rsid w:val="00040469"/>
    <w:rsid w:val="000407E4"/>
    <w:rsid w:val="00040C04"/>
    <w:rsid w:val="000415B1"/>
    <w:rsid w:val="000416B9"/>
    <w:rsid w:val="00041CF6"/>
    <w:rsid w:val="0004201B"/>
    <w:rsid w:val="0004215E"/>
    <w:rsid w:val="00043AB5"/>
    <w:rsid w:val="00043D88"/>
    <w:rsid w:val="00043FE3"/>
    <w:rsid w:val="0004408B"/>
    <w:rsid w:val="0004417E"/>
    <w:rsid w:val="000450E2"/>
    <w:rsid w:val="0004615D"/>
    <w:rsid w:val="00046A1B"/>
    <w:rsid w:val="000473EE"/>
    <w:rsid w:val="00047558"/>
    <w:rsid w:val="000476F6"/>
    <w:rsid w:val="000501A4"/>
    <w:rsid w:val="000504C4"/>
    <w:rsid w:val="00050877"/>
    <w:rsid w:val="00051079"/>
    <w:rsid w:val="00051F6A"/>
    <w:rsid w:val="000520AB"/>
    <w:rsid w:val="00052209"/>
    <w:rsid w:val="000522C4"/>
    <w:rsid w:val="000525B3"/>
    <w:rsid w:val="00052C1E"/>
    <w:rsid w:val="000532EB"/>
    <w:rsid w:val="000534AE"/>
    <w:rsid w:val="00053575"/>
    <w:rsid w:val="00054841"/>
    <w:rsid w:val="00054A08"/>
    <w:rsid w:val="000555D3"/>
    <w:rsid w:val="000564A1"/>
    <w:rsid w:val="000565D8"/>
    <w:rsid w:val="0005742B"/>
    <w:rsid w:val="00060081"/>
    <w:rsid w:val="0006017C"/>
    <w:rsid w:val="00060547"/>
    <w:rsid w:val="00060814"/>
    <w:rsid w:val="00060C2C"/>
    <w:rsid w:val="00060D64"/>
    <w:rsid w:val="00061B07"/>
    <w:rsid w:val="00061BDA"/>
    <w:rsid w:val="00061E96"/>
    <w:rsid w:val="000637DE"/>
    <w:rsid w:val="00064AA9"/>
    <w:rsid w:val="00065756"/>
    <w:rsid w:val="000662CF"/>
    <w:rsid w:val="00066491"/>
    <w:rsid w:val="000665A3"/>
    <w:rsid w:val="0006689F"/>
    <w:rsid w:val="000677F2"/>
    <w:rsid w:val="0006783A"/>
    <w:rsid w:val="000700DC"/>
    <w:rsid w:val="00070484"/>
    <w:rsid w:val="0007050A"/>
    <w:rsid w:val="00071814"/>
    <w:rsid w:val="00072142"/>
    <w:rsid w:val="0007243C"/>
    <w:rsid w:val="000724B1"/>
    <w:rsid w:val="000724ED"/>
    <w:rsid w:val="000725F1"/>
    <w:rsid w:val="00072A42"/>
    <w:rsid w:val="00073161"/>
    <w:rsid w:val="000738AC"/>
    <w:rsid w:val="00073CD0"/>
    <w:rsid w:val="00074052"/>
    <w:rsid w:val="00075712"/>
    <w:rsid w:val="00075F68"/>
    <w:rsid w:val="00076047"/>
    <w:rsid w:val="00076342"/>
    <w:rsid w:val="00076576"/>
    <w:rsid w:val="000769A4"/>
    <w:rsid w:val="00077A0C"/>
    <w:rsid w:val="00077C8B"/>
    <w:rsid w:val="0008078B"/>
    <w:rsid w:val="00080978"/>
    <w:rsid w:val="00081023"/>
    <w:rsid w:val="00081941"/>
    <w:rsid w:val="00081C93"/>
    <w:rsid w:val="00081D71"/>
    <w:rsid w:val="00083016"/>
    <w:rsid w:val="000830E1"/>
    <w:rsid w:val="00083903"/>
    <w:rsid w:val="00083A2A"/>
    <w:rsid w:val="00083CF4"/>
    <w:rsid w:val="00084357"/>
    <w:rsid w:val="00084955"/>
    <w:rsid w:val="00084C0C"/>
    <w:rsid w:val="00084C96"/>
    <w:rsid w:val="00085094"/>
    <w:rsid w:val="00085250"/>
    <w:rsid w:val="00085A40"/>
    <w:rsid w:val="00086B23"/>
    <w:rsid w:val="00087588"/>
    <w:rsid w:val="00087735"/>
    <w:rsid w:val="00087871"/>
    <w:rsid w:val="00087929"/>
    <w:rsid w:val="0009059D"/>
    <w:rsid w:val="00091376"/>
    <w:rsid w:val="000913E8"/>
    <w:rsid w:val="00091949"/>
    <w:rsid w:val="00091B6C"/>
    <w:rsid w:val="00091D05"/>
    <w:rsid w:val="000921D8"/>
    <w:rsid w:val="00092B23"/>
    <w:rsid w:val="0009373A"/>
    <w:rsid w:val="00093BB9"/>
    <w:rsid w:val="00094921"/>
    <w:rsid w:val="000952A5"/>
    <w:rsid w:val="000952FF"/>
    <w:rsid w:val="00095F82"/>
    <w:rsid w:val="000963D4"/>
    <w:rsid w:val="00096574"/>
    <w:rsid w:val="000966D9"/>
    <w:rsid w:val="00096919"/>
    <w:rsid w:val="00097F44"/>
    <w:rsid w:val="00097FD3"/>
    <w:rsid w:val="000A11AA"/>
    <w:rsid w:val="000A1B52"/>
    <w:rsid w:val="000A1FA5"/>
    <w:rsid w:val="000A2C18"/>
    <w:rsid w:val="000A2CE8"/>
    <w:rsid w:val="000A3130"/>
    <w:rsid w:val="000A3221"/>
    <w:rsid w:val="000A36D7"/>
    <w:rsid w:val="000A3707"/>
    <w:rsid w:val="000A3F5E"/>
    <w:rsid w:val="000A41C6"/>
    <w:rsid w:val="000A46CA"/>
    <w:rsid w:val="000A51E2"/>
    <w:rsid w:val="000A63F2"/>
    <w:rsid w:val="000A67AD"/>
    <w:rsid w:val="000A68CE"/>
    <w:rsid w:val="000A7B68"/>
    <w:rsid w:val="000B0850"/>
    <w:rsid w:val="000B0EF1"/>
    <w:rsid w:val="000B1231"/>
    <w:rsid w:val="000B15C6"/>
    <w:rsid w:val="000B1665"/>
    <w:rsid w:val="000B1879"/>
    <w:rsid w:val="000B2881"/>
    <w:rsid w:val="000B3B17"/>
    <w:rsid w:val="000B483A"/>
    <w:rsid w:val="000B48DD"/>
    <w:rsid w:val="000B4D25"/>
    <w:rsid w:val="000B5087"/>
    <w:rsid w:val="000B5352"/>
    <w:rsid w:val="000B5685"/>
    <w:rsid w:val="000B5B4B"/>
    <w:rsid w:val="000B5B86"/>
    <w:rsid w:val="000B5D10"/>
    <w:rsid w:val="000B5E14"/>
    <w:rsid w:val="000B6E51"/>
    <w:rsid w:val="000B7227"/>
    <w:rsid w:val="000B796E"/>
    <w:rsid w:val="000B7C59"/>
    <w:rsid w:val="000B7E17"/>
    <w:rsid w:val="000C02F5"/>
    <w:rsid w:val="000C137F"/>
    <w:rsid w:val="000C154B"/>
    <w:rsid w:val="000C17AF"/>
    <w:rsid w:val="000C1909"/>
    <w:rsid w:val="000C1A21"/>
    <w:rsid w:val="000C1A37"/>
    <w:rsid w:val="000C4B8F"/>
    <w:rsid w:val="000C4CF6"/>
    <w:rsid w:val="000C4E57"/>
    <w:rsid w:val="000C5037"/>
    <w:rsid w:val="000C5358"/>
    <w:rsid w:val="000C5B81"/>
    <w:rsid w:val="000C670A"/>
    <w:rsid w:val="000C6AFB"/>
    <w:rsid w:val="000C6E99"/>
    <w:rsid w:val="000C738E"/>
    <w:rsid w:val="000C74AB"/>
    <w:rsid w:val="000D05DD"/>
    <w:rsid w:val="000D1349"/>
    <w:rsid w:val="000D23E8"/>
    <w:rsid w:val="000D2466"/>
    <w:rsid w:val="000D28B4"/>
    <w:rsid w:val="000D36E6"/>
    <w:rsid w:val="000D4A37"/>
    <w:rsid w:val="000D5237"/>
    <w:rsid w:val="000D527E"/>
    <w:rsid w:val="000D5435"/>
    <w:rsid w:val="000D57B9"/>
    <w:rsid w:val="000D626E"/>
    <w:rsid w:val="000D6CB4"/>
    <w:rsid w:val="000D6E0C"/>
    <w:rsid w:val="000D7AFB"/>
    <w:rsid w:val="000D7D80"/>
    <w:rsid w:val="000D7E11"/>
    <w:rsid w:val="000E110F"/>
    <w:rsid w:val="000E2184"/>
    <w:rsid w:val="000E2525"/>
    <w:rsid w:val="000E2EE1"/>
    <w:rsid w:val="000E3889"/>
    <w:rsid w:val="000E44BA"/>
    <w:rsid w:val="000E4880"/>
    <w:rsid w:val="000E4E5F"/>
    <w:rsid w:val="000E5201"/>
    <w:rsid w:val="000E521C"/>
    <w:rsid w:val="000E54EA"/>
    <w:rsid w:val="000E6187"/>
    <w:rsid w:val="000E6545"/>
    <w:rsid w:val="000E6D99"/>
    <w:rsid w:val="000E7349"/>
    <w:rsid w:val="000E73FD"/>
    <w:rsid w:val="000E753F"/>
    <w:rsid w:val="000E763A"/>
    <w:rsid w:val="000F01C3"/>
    <w:rsid w:val="000F11DB"/>
    <w:rsid w:val="000F1954"/>
    <w:rsid w:val="000F1F0B"/>
    <w:rsid w:val="000F248A"/>
    <w:rsid w:val="000F2D77"/>
    <w:rsid w:val="000F2DDC"/>
    <w:rsid w:val="000F2E64"/>
    <w:rsid w:val="000F2F0D"/>
    <w:rsid w:val="000F39F6"/>
    <w:rsid w:val="000F408A"/>
    <w:rsid w:val="000F42D2"/>
    <w:rsid w:val="000F4379"/>
    <w:rsid w:val="000F4795"/>
    <w:rsid w:val="000F4BBB"/>
    <w:rsid w:val="000F4E9A"/>
    <w:rsid w:val="000F4FDC"/>
    <w:rsid w:val="000F6089"/>
    <w:rsid w:val="000F61B8"/>
    <w:rsid w:val="000F6DC0"/>
    <w:rsid w:val="000F7075"/>
    <w:rsid w:val="000F7740"/>
    <w:rsid w:val="000F7BFD"/>
    <w:rsid w:val="001001B1"/>
    <w:rsid w:val="00100362"/>
    <w:rsid w:val="0010099C"/>
    <w:rsid w:val="001014DE"/>
    <w:rsid w:val="00102365"/>
    <w:rsid w:val="00102C09"/>
    <w:rsid w:val="0010355D"/>
    <w:rsid w:val="001035D4"/>
    <w:rsid w:val="0010440F"/>
    <w:rsid w:val="00104F36"/>
    <w:rsid w:val="001058A1"/>
    <w:rsid w:val="00106473"/>
    <w:rsid w:val="001068CA"/>
    <w:rsid w:val="00107174"/>
    <w:rsid w:val="00107411"/>
    <w:rsid w:val="00107734"/>
    <w:rsid w:val="00110745"/>
    <w:rsid w:val="00110F61"/>
    <w:rsid w:val="00111DD3"/>
    <w:rsid w:val="001125B7"/>
    <w:rsid w:val="00112D6D"/>
    <w:rsid w:val="00112EEE"/>
    <w:rsid w:val="00113201"/>
    <w:rsid w:val="001137C8"/>
    <w:rsid w:val="0011389C"/>
    <w:rsid w:val="00113D66"/>
    <w:rsid w:val="00114167"/>
    <w:rsid w:val="0011483E"/>
    <w:rsid w:val="00114955"/>
    <w:rsid w:val="001149D8"/>
    <w:rsid w:val="00114A2E"/>
    <w:rsid w:val="00114D03"/>
    <w:rsid w:val="00114E50"/>
    <w:rsid w:val="00114FD3"/>
    <w:rsid w:val="001150D8"/>
    <w:rsid w:val="001154B4"/>
    <w:rsid w:val="0011555D"/>
    <w:rsid w:val="00115FC3"/>
    <w:rsid w:val="001166FF"/>
    <w:rsid w:val="001170A7"/>
    <w:rsid w:val="00117798"/>
    <w:rsid w:val="00117A87"/>
    <w:rsid w:val="00117B66"/>
    <w:rsid w:val="00120A46"/>
    <w:rsid w:val="001215D9"/>
    <w:rsid w:val="00121676"/>
    <w:rsid w:val="00122637"/>
    <w:rsid w:val="00122C45"/>
    <w:rsid w:val="00122DCA"/>
    <w:rsid w:val="001231D6"/>
    <w:rsid w:val="001244E5"/>
    <w:rsid w:val="00124C56"/>
    <w:rsid w:val="00124CDC"/>
    <w:rsid w:val="0012553B"/>
    <w:rsid w:val="00126D18"/>
    <w:rsid w:val="00130305"/>
    <w:rsid w:val="0013068F"/>
    <w:rsid w:val="00130D7B"/>
    <w:rsid w:val="00131585"/>
    <w:rsid w:val="001318A8"/>
    <w:rsid w:val="00132B8F"/>
    <w:rsid w:val="001331CD"/>
    <w:rsid w:val="00133422"/>
    <w:rsid w:val="001337B3"/>
    <w:rsid w:val="001340A3"/>
    <w:rsid w:val="00134A2E"/>
    <w:rsid w:val="00134EDC"/>
    <w:rsid w:val="00134F31"/>
    <w:rsid w:val="00135C6A"/>
    <w:rsid w:val="0013627F"/>
    <w:rsid w:val="001362A2"/>
    <w:rsid w:val="00136D7A"/>
    <w:rsid w:val="001371A6"/>
    <w:rsid w:val="00137D45"/>
    <w:rsid w:val="0014020B"/>
    <w:rsid w:val="00140C48"/>
    <w:rsid w:val="00140E61"/>
    <w:rsid w:val="00140F77"/>
    <w:rsid w:val="0014132F"/>
    <w:rsid w:val="0014169F"/>
    <w:rsid w:val="0014173C"/>
    <w:rsid w:val="00142D77"/>
    <w:rsid w:val="00143A14"/>
    <w:rsid w:val="00146639"/>
    <w:rsid w:val="00146C90"/>
    <w:rsid w:val="00146E31"/>
    <w:rsid w:val="001475A0"/>
    <w:rsid w:val="00150146"/>
    <w:rsid w:val="0015031C"/>
    <w:rsid w:val="00150663"/>
    <w:rsid w:val="0015069E"/>
    <w:rsid w:val="001506E0"/>
    <w:rsid w:val="0015088D"/>
    <w:rsid w:val="00150990"/>
    <w:rsid w:val="00151694"/>
    <w:rsid w:val="00153629"/>
    <w:rsid w:val="0015371F"/>
    <w:rsid w:val="0015425E"/>
    <w:rsid w:val="00154359"/>
    <w:rsid w:val="001554A4"/>
    <w:rsid w:val="0015596D"/>
    <w:rsid w:val="00156092"/>
    <w:rsid w:val="001563A9"/>
    <w:rsid w:val="00156DB5"/>
    <w:rsid w:val="00157B77"/>
    <w:rsid w:val="00157D68"/>
    <w:rsid w:val="00157EC6"/>
    <w:rsid w:val="001602F4"/>
    <w:rsid w:val="001608FE"/>
    <w:rsid w:val="00160A84"/>
    <w:rsid w:val="00160C7B"/>
    <w:rsid w:val="00160F93"/>
    <w:rsid w:val="00161EF6"/>
    <w:rsid w:val="001620F8"/>
    <w:rsid w:val="00162CF1"/>
    <w:rsid w:val="00162DA7"/>
    <w:rsid w:val="00164081"/>
    <w:rsid w:val="00164974"/>
    <w:rsid w:val="00165672"/>
    <w:rsid w:val="00165AA7"/>
    <w:rsid w:val="001661B0"/>
    <w:rsid w:val="00167102"/>
    <w:rsid w:val="00170016"/>
    <w:rsid w:val="0017020B"/>
    <w:rsid w:val="00170238"/>
    <w:rsid w:val="00170779"/>
    <w:rsid w:val="001713BA"/>
    <w:rsid w:val="00171479"/>
    <w:rsid w:val="00172123"/>
    <w:rsid w:val="0017224A"/>
    <w:rsid w:val="00172CD8"/>
    <w:rsid w:val="0017433B"/>
    <w:rsid w:val="00174476"/>
    <w:rsid w:val="0017472C"/>
    <w:rsid w:val="00174AA3"/>
    <w:rsid w:val="00176324"/>
    <w:rsid w:val="00176340"/>
    <w:rsid w:val="00176586"/>
    <w:rsid w:val="00177723"/>
    <w:rsid w:val="00177785"/>
    <w:rsid w:val="0018015B"/>
    <w:rsid w:val="00180602"/>
    <w:rsid w:val="001806F8"/>
    <w:rsid w:val="001810B4"/>
    <w:rsid w:val="00181282"/>
    <w:rsid w:val="00181520"/>
    <w:rsid w:val="001817C5"/>
    <w:rsid w:val="001824EA"/>
    <w:rsid w:val="00182C6A"/>
    <w:rsid w:val="001830E5"/>
    <w:rsid w:val="0018314E"/>
    <w:rsid w:val="001833DD"/>
    <w:rsid w:val="00183CC9"/>
    <w:rsid w:val="00183D6D"/>
    <w:rsid w:val="001841D2"/>
    <w:rsid w:val="00184D59"/>
    <w:rsid w:val="00184EC1"/>
    <w:rsid w:val="00184FA2"/>
    <w:rsid w:val="0018511A"/>
    <w:rsid w:val="001852E5"/>
    <w:rsid w:val="001862CC"/>
    <w:rsid w:val="00186F4C"/>
    <w:rsid w:val="00187791"/>
    <w:rsid w:val="00187C4C"/>
    <w:rsid w:val="00187FD7"/>
    <w:rsid w:val="0019052C"/>
    <w:rsid w:val="001905AF"/>
    <w:rsid w:val="00190FD7"/>
    <w:rsid w:val="00191E0E"/>
    <w:rsid w:val="0019275E"/>
    <w:rsid w:val="001929FF"/>
    <w:rsid w:val="0019300F"/>
    <w:rsid w:val="001931E0"/>
    <w:rsid w:val="00193345"/>
    <w:rsid w:val="00193DC9"/>
    <w:rsid w:val="0019406B"/>
    <w:rsid w:val="00194B42"/>
    <w:rsid w:val="00196169"/>
    <w:rsid w:val="00196396"/>
    <w:rsid w:val="001966F5"/>
    <w:rsid w:val="00197193"/>
    <w:rsid w:val="00197E8D"/>
    <w:rsid w:val="001A0646"/>
    <w:rsid w:val="001A1031"/>
    <w:rsid w:val="001A1A3C"/>
    <w:rsid w:val="001A1E7B"/>
    <w:rsid w:val="001A245C"/>
    <w:rsid w:val="001A26A5"/>
    <w:rsid w:val="001A334B"/>
    <w:rsid w:val="001A339A"/>
    <w:rsid w:val="001A36CA"/>
    <w:rsid w:val="001A37FB"/>
    <w:rsid w:val="001A3D94"/>
    <w:rsid w:val="001A3F51"/>
    <w:rsid w:val="001A4077"/>
    <w:rsid w:val="001A452A"/>
    <w:rsid w:val="001A4BAC"/>
    <w:rsid w:val="001A4FDA"/>
    <w:rsid w:val="001A51E6"/>
    <w:rsid w:val="001A59C9"/>
    <w:rsid w:val="001A5A15"/>
    <w:rsid w:val="001A69AF"/>
    <w:rsid w:val="001A736D"/>
    <w:rsid w:val="001B00ED"/>
    <w:rsid w:val="001B099F"/>
    <w:rsid w:val="001B0D15"/>
    <w:rsid w:val="001B14B7"/>
    <w:rsid w:val="001B1A33"/>
    <w:rsid w:val="001B2221"/>
    <w:rsid w:val="001B226C"/>
    <w:rsid w:val="001B2A73"/>
    <w:rsid w:val="001B3359"/>
    <w:rsid w:val="001B3661"/>
    <w:rsid w:val="001B425F"/>
    <w:rsid w:val="001B428A"/>
    <w:rsid w:val="001B43E0"/>
    <w:rsid w:val="001B47C5"/>
    <w:rsid w:val="001B4B87"/>
    <w:rsid w:val="001B5184"/>
    <w:rsid w:val="001B553A"/>
    <w:rsid w:val="001B5913"/>
    <w:rsid w:val="001B5950"/>
    <w:rsid w:val="001B59AE"/>
    <w:rsid w:val="001B5A68"/>
    <w:rsid w:val="001B5BD0"/>
    <w:rsid w:val="001B6227"/>
    <w:rsid w:val="001B6657"/>
    <w:rsid w:val="001B681B"/>
    <w:rsid w:val="001B754A"/>
    <w:rsid w:val="001B7750"/>
    <w:rsid w:val="001C0236"/>
    <w:rsid w:val="001C0E4E"/>
    <w:rsid w:val="001C1125"/>
    <w:rsid w:val="001C1CD1"/>
    <w:rsid w:val="001C248B"/>
    <w:rsid w:val="001C24D4"/>
    <w:rsid w:val="001C2595"/>
    <w:rsid w:val="001C2D47"/>
    <w:rsid w:val="001C30D4"/>
    <w:rsid w:val="001C37AE"/>
    <w:rsid w:val="001C4850"/>
    <w:rsid w:val="001C5A24"/>
    <w:rsid w:val="001C5C02"/>
    <w:rsid w:val="001C79D3"/>
    <w:rsid w:val="001C7D2D"/>
    <w:rsid w:val="001D0EB6"/>
    <w:rsid w:val="001D178C"/>
    <w:rsid w:val="001D1A79"/>
    <w:rsid w:val="001D3A2B"/>
    <w:rsid w:val="001D3DE4"/>
    <w:rsid w:val="001D3F95"/>
    <w:rsid w:val="001D4646"/>
    <w:rsid w:val="001D4A76"/>
    <w:rsid w:val="001D4E40"/>
    <w:rsid w:val="001D563C"/>
    <w:rsid w:val="001D5A1E"/>
    <w:rsid w:val="001D5CAF"/>
    <w:rsid w:val="001D5D29"/>
    <w:rsid w:val="001D6087"/>
    <w:rsid w:val="001D65EB"/>
    <w:rsid w:val="001D6BD2"/>
    <w:rsid w:val="001D73F4"/>
    <w:rsid w:val="001D757D"/>
    <w:rsid w:val="001D790F"/>
    <w:rsid w:val="001D7C88"/>
    <w:rsid w:val="001E0663"/>
    <w:rsid w:val="001E0A7B"/>
    <w:rsid w:val="001E0B27"/>
    <w:rsid w:val="001E0F31"/>
    <w:rsid w:val="001E14DA"/>
    <w:rsid w:val="001E170F"/>
    <w:rsid w:val="001E1A70"/>
    <w:rsid w:val="001E280E"/>
    <w:rsid w:val="001E293E"/>
    <w:rsid w:val="001E2B6D"/>
    <w:rsid w:val="001E4C0C"/>
    <w:rsid w:val="001E63D5"/>
    <w:rsid w:val="001E6C58"/>
    <w:rsid w:val="001F083D"/>
    <w:rsid w:val="001F0AF7"/>
    <w:rsid w:val="001F10D3"/>
    <w:rsid w:val="001F1516"/>
    <w:rsid w:val="001F1B58"/>
    <w:rsid w:val="001F1E84"/>
    <w:rsid w:val="001F2008"/>
    <w:rsid w:val="001F2989"/>
    <w:rsid w:val="001F2F04"/>
    <w:rsid w:val="001F3674"/>
    <w:rsid w:val="001F44FA"/>
    <w:rsid w:val="001F4861"/>
    <w:rsid w:val="001F48BA"/>
    <w:rsid w:val="001F4F1E"/>
    <w:rsid w:val="001F4FEE"/>
    <w:rsid w:val="001F50FB"/>
    <w:rsid w:val="001F548E"/>
    <w:rsid w:val="001F6874"/>
    <w:rsid w:val="001F6C2D"/>
    <w:rsid w:val="001F7045"/>
    <w:rsid w:val="001F7683"/>
    <w:rsid w:val="001F7C45"/>
    <w:rsid w:val="00200878"/>
    <w:rsid w:val="002011A5"/>
    <w:rsid w:val="0020225B"/>
    <w:rsid w:val="00202492"/>
    <w:rsid w:val="002027F2"/>
    <w:rsid w:val="002028E8"/>
    <w:rsid w:val="00203DD7"/>
    <w:rsid w:val="00203FCB"/>
    <w:rsid w:val="0020458B"/>
    <w:rsid w:val="0020472E"/>
    <w:rsid w:val="0020610C"/>
    <w:rsid w:val="002063BB"/>
    <w:rsid w:val="00206B01"/>
    <w:rsid w:val="0020736F"/>
    <w:rsid w:val="0020740E"/>
    <w:rsid w:val="00210720"/>
    <w:rsid w:val="0021119C"/>
    <w:rsid w:val="0021182A"/>
    <w:rsid w:val="00212361"/>
    <w:rsid w:val="00212BB5"/>
    <w:rsid w:val="0021354A"/>
    <w:rsid w:val="00213AEB"/>
    <w:rsid w:val="00214C21"/>
    <w:rsid w:val="00214FB3"/>
    <w:rsid w:val="00215168"/>
    <w:rsid w:val="002153EA"/>
    <w:rsid w:val="00215DC5"/>
    <w:rsid w:val="00215E37"/>
    <w:rsid w:val="002160E4"/>
    <w:rsid w:val="002209B3"/>
    <w:rsid w:val="00221442"/>
    <w:rsid w:val="00221C52"/>
    <w:rsid w:val="00221D04"/>
    <w:rsid w:val="00222136"/>
    <w:rsid w:val="00222A95"/>
    <w:rsid w:val="00222B60"/>
    <w:rsid w:val="00223BE7"/>
    <w:rsid w:val="00224058"/>
    <w:rsid w:val="00224254"/>
    <w:rsid w:val="00224DFD"/>
    <w:rsid w:val="00224FB1"/>
    <w:rsid w:val="00226C96"/>
    <w:rsid w:val="00227F39"/>
    <w:rsid w:val="0023148B"/>
    <w:rsid w:val="002317B7"/>
    <w:rsid w:val="002317D6"/>
    <w:rsid w:val="00231996"/>
    <w:rsid w:val="00232C45"/>
    <w:rsid w:val="00233204"/>
    <w:rsid w:val="002335F8"/>
    <w:rsid w:val="002348DD"/>
    <w:rsid w:val="00235084"/>
    <w:rsid w:val="0023607C"/>
    <w:rsid w:val="002360E1"/>
    <w:rsid w:val="0023617F"/>
    <w:rsid w:val="00236CD0"/>
    <w:rsid w:val="00236F2F"/>
    <w:rsid w:val="00237A80"/>
    <w:rsid w:val="00240153"/>
    <w:rsid w:val="00240B90"/>
    <w:rsid w:val="00240D8F"/>
    <w:rsid w:val="00240E55"/>
    <w:rsid w:val="00240FE0"/>
    <w:rsid w:val="00241446"/>
    <w:rsid w:val="00241B80"/>
    <w:rsid w:val="00241F5E"/>
    <w:rsid w:val="002422D8"/>
    <w:rsid w:val="00242480"/>
    <w:rsid w:val="00242778"/>
    <w:rsid w:val="00242C2C"/>
    <w:rsid w:val="00242EFA"/>
    <w:rsid w:val="00242FCD"/>
    <w:rsid w:val="00244169"/>
    <w:rsid w:val="00244AC0"/>
    <w:rsid w:val="00245268"/>
    <w:rsid w:val="00245B21"/>
    <w:rsid w:val="00245C2B"/>
    <w:rsid w:val="002460B0"/>
    <w:rsid w:val="002462E9"/>
    <w:rsid w:val="00246570"/>
    <w:rsid w:val="00246C4A"/>
    <w:rsid w:val="00246CE6"/>
    <w:rsid w:val="00246F6D"/>
    <w:rsid w:val="00247323"/>
    <w:rsid w:val="002474EA"/>
    <w:rsid w:val="00247E05"/>
    <w:rsid w:val="00247E7E"/>
    <w:rsid w:val="00250004"/>
    <w:rsid w:val="002508E1"/>
    <w:rsid w:val="0025123C"/>
    <w:rsid w:val="00251A4A"/>
    <w:rsid w:val="0025232E"/>
    <w:rsid w:val="0025368C"/>
    <w:rsid w:val="00253764"/>
    <w:rsid w:val="00253CA8"/>
    <w:rsid w:val="00253F0C"/>
    <w:rsid w:val="00253F1F"/>
    <w:rsid w:val="002540A6"/>
    <w:rsid w:val="00257225"/>
    <w:rsid w:val="00257E0D"/>
    <w:rsid w:val="0026077D"/>
    <w:rsid w:val="00260D71"/>
    <w:rsid w:val="002614E0"/>
    <w:rsid w:val="00261534"/>
    <w:rsid w:val="0026199F"/>
    <w:rsid w:val="00261B0E"/>
    <w:rsid w:val="00261CE8"/>
    <w:rsid w:val="002628F1"/>
    <w:rsid w:val="0026314B"/>
    <w:rsid w:val="002631A7"/>
    <w:rsid w:val="00263B6F"/>
    <w:rsid w:val="00263C06"/>
    <w:rsid w:val="00263D3B"/>
    <w:rsid w:val="00263D67"/>
    <w:rsid w:val="00264BF6"/>
    <w:rsid w:val="002651D5"/>
    <w:rsid w:val="002659DE"/>
    <w:rsid w:val="002664B7"/>
    <w:rsid w:val="00266D28"/>
    <w:rsid w:val="00267836"/>
    <w:rsid w:val="00270A1A"/>
    <w:rsid w:val="0027132A"/>
    <w:rsid w:val="00271370"/>
    <w:rsid w:val="00272E81"/>
    <w:rsid w:val="002730D8"/>
    <w:rsid w:val="00273236"/>
    <w:rsid w:val="00273478"/>
    <w:rsid w:val="00273775"/>
    <w:rsid w:val="00276898"/>
    <w:rsid w:val="00276A19"/>
    <w:rsid w:val="00276B5C"/>
    <w:rsid w:val="002775F9"/>
    <w:rsid w:val="00277E2D"/>
    <w:rsid w:val="00277F1E"/>
    <w:rsid w:val="00280E54"/>
    <w:rsid w:val="002812A9"/>
    <w:rsid w:val="002821E9"/>
    <w:rsid w:val="0028305E"/>
    <w:rsid w:val="00284550"/>
    <w:rsid w:val="00284815"/>
    <w:rsid w:val="00284836"/>
    <w:rsid w:val="00284B72"/>
    <w:rsid w:val="00284F3D"/>
    <w:rsid w:val="00285391"/>
    <w:rsid w:val="0028563F"/>
    <w:rsid w:val="00285D76"/>
    <w:rsid w:val="00286EFE"/>
    <w:rsid w:val="0028790E"/>
    <w:rsid w:val="00287B23"/>
    <w:rsid w:val="00290535"/>
    <w:rsid w:val="00290E4B"/>
    <w:rsid w:val="0029123C"/>
    <w:rsid w:val="0029214A"/>
    <w:rsid w:val="00292403"/>
    <w:rsid w:val="0029325F"/>
    <w:rsid w:val="00293617"/>
    <w:rsid w:val="0029365B"/>
    <w:rsid w:val="00293AE6"/>
    <w:rsid w:val="00294004"/>
    <w:rsid w:val="00294B8B"/>
    <w:rsid w:val="00295C67"/>
    <w:rsid w:val="002966A9"/>
    <w:rsid w:val="00296D13"/>
    <w:rsid w:val="00297177"/>
    <w:rsid w:val="00297532"/>
    <w:rsid w:val="00297789"/>
    <w:rsid w:val="00297C56"/>
    <w:rsid w:val="002A007D"/>
    <w:rsid w:val="002A054B"/>
    <w:rsid w:val="002A0696"/>
    <w:rsid w:val="002A0BEB"/>
    <w:rsid w:val="002A0D1C"/>
    <w:rsid w:val="002A1F7B"/>
    <w:rsid w:val="002A32C4"/>
    <w:rsid w:val="002A3F5F"/>
    <w:rsid w:val="002A4577"/>
    <w:rsid w:val="002A486F"/>
    <w:rsid w:val="002A4879"/>
    <w:rsid w:val="002A4923"/>
    <w:rsid w:val="002A4B27"/>
    <w:rsid w:val="002A5235"/>
    <w:rsid w:val="002A5DEE"/>
    <w:rsid w:val="002A7F17"/>
    <w:rsid w:val="002B0BDD"/>
    <w:rsid w:val="002B0D51"/>
    <w:rsid w:val="002B144F"/>
    <w:rsid w:val="002B14E7"/>
    <w:rsid w:val="002B159E"/>
    <w:rsid w:val="002B211E"/>
    <w:rsid w:val="002B23B8"/>
    <w:rsid w:val="002B34A2"/>
    <w:rsid w:val="002B3D55"/>
    <w:rsid w:val="002B3DCB"/>
    <w:rsid w:val="002B3DD7"/>
    <w:rsid w:val="002B5980"/>
    <w:rsid w:val="002B6010"/>
    <w:rsid w:val="002B6018"/>
    <w:rsid w:val="002B6A6A"/>
    <w:rsid w:val="002B6ADF"/>
    <w:rsid w:val="002B7547"/>
    <w:rsid w:val="002B7A08"/>
    <w:rsid w:val="002C27BA"/>
    <w:rsid w:val="002C2E92"/>
    <w:rsid w:val="002C2FB6"/>
    <w:rsid w:val="002C3042"/>
    <w:rsid w:val="002C34B0"/>
    <w:rsid w:val="002C3A28"/>
    <w:rsid w:val="002C5CBC"/>
    <w:rsid w:val="002C5D01"/>
    <w:rsid w:val="002C61F8"/>
    <w:rsid w:val="002C6263"/>
    <w:rsid w:val="002C66BE"/>
    <w:rsid w:val="002C7A90"/>
    <w:rsid w:val="002C7CFA"/>
    <w:rsid w:val="002D0222"/>
    <w:rsid w:val="002D03B9"/>
    <w:rsid w:val="002D0D8E"/>
    <w:rsid w:val="002D0F79"/>
    <w:rsid w:val="002D1B65"/>
    <w:rsid w:val="002D1BA3"/>
    <w:rsid w:val="002D1C61"/>
    <w:rsid w:val="002D21C1"/>
    <w:rsid w:val="002D21F6"/>
    <w:rsid w:val="002D2377"/>
    <w:rsid w:val="002D2DE1"/>
    <w:rsid w:val="002D2EA8"/>
    <w:rsid w:val="002D317D"/>
    <w:rsid w:val="002D3290"/>
    <w:rsid w:val="002D3300"/>
    <w:rsid w:val="002D3422"/>
    <w:rsid w:val="002D353F"/>
    <w:rsid w:val="002D3FAE"/>
    <w:rsid w:val="002D412B"/>
    <w:rsid w:val="002D41EC"/>
    <w:rsid w:val="002D41FE"/>
    <w:rsid w:val="002D4A1D"/>
    <w:rsid w:val="002D4CEE"/>
    <w:rsid w:val="002D5881"/>
    <w:rsid w:val="002D5B0A"/>
    <w:rsid w:val="002D74CD"/>
    <w:rsid w:val="002E050E"/>
    <w:rsid w:val="002E056C"/>
    <w:rsid w:val="002E0C3A"/>
    <w:rsid w:val="002E0C52"/>
    <w:rsid w:val="002E11D1"/>
    <w:rsid w:val="002E13B4"/>
    <w:rsid w:val="002E1925"/>
    <w:rsid w:val="002E244D"/>
    <w:rsid w:val="002E2577"/>
    <w:rsid w:val="002E290F"/>
    <w:rsid w:val="002E2C22"/>
    <w:rsid w:val="002E32DC"/>
    <w:rsid w:val="002E3706"/>
    <w:rsid w:val="002E3B19"/>
    <w:rsid w:val="002E3E52"/>
    <w:rsid w:val="002E3FD4"/>
    <w:rsid w:val="002E494E"/>
    <w:rsid w:val="002E4CB9"/>
    <w:rsid w:val="002E521D"/>
    <w:rsid w:val="002E532D"/>
    <w:rsid w:val="002E5597"/>
    <w:rsid w:val="002E69AC"/>
    <w:rsid w:val="002E6CB2"/>
    <w:rsid w:val="002E6F0F"/>
    <w:rsid w:val="002E7335"/>
    <w:rsid w:val="002E77E6"/>
    <w:rsid w:val="002F0DDC"/>
    <w:rsid w:val="002F11C9"/>
    <w:rsid w:val="002F1DF8"/>
    <w:rsid w:val="002F2093"/>
    <w:rsid w:val="002F27CE"/>
    <w:rsid w:val="002F28E8"/>
    <w:rsid w:val="002F2907"/>
    <w:rsid w:val="002F2C86"/>
    <w:rsid w:val="002F3418"/>
    <w:rsid w:val="002F3E3A"/>
    <w:rsid w:val="002F4628"/>
    <w:rsid w:val="002F4A79"/>
    <w:rsid w:val="002F7730"/>
    <w:rsid w:val="002F7C39"/>
    <w:rsid w:val="00300433"/>
    <w:rsid w:val="003009F1"/>
    <w:rsid w:val="00300E7F"/>
    <w:rsid w:val="00301261"/>
    <w:rsid w:val="0030157D"/>
    <w:rsid w:val="00301EBA"/>
    <w:rsid w:val="003026C2"/>
    <w:rsid w:val="00302D64"/>
    <w:rsid w:val="00302FBD"/>
    <w:rsid w:val="00303AF6"/>
    <w:rsid w:val="00303E74"/>
    <w:rsid w:val="00303F44"/>
    <w:rsid w:val="00303F6A"/>
    <w:rsid w:val="003061B6"/>
    <w:rsid w:val="003065DD"/>
    <w:rsid w:val="00306CDE"/>
    <w:rsid w:val="003109EB"/>
    <w:rsid w:val="00310EFE"/>
    <w:rsid w:val="0031148C"/>
    <w:rsid w:val="0031169A"/>
    <w:rsid w:val="003117FA"/>
    <w:rsid w:val="00312720"/>
    <w:rsid w:val="003129D2"/>
    <w:rsid w:val="00313019"/>
    <w:rsid w:val="00313C31"/>
    <w:rsid w:val="003146C8"/>
    <w:rsid w:val="00314872"/>
    <w:rsid w:val="00314B0B"/>
    <w:rsid w:val="00314EF4"/>
    <w:rsid w:val="003157AB"/>
    <w:rsid w:val="00315993"/>
    <w:rsid w:val="00316511"/>
    <w:rsid w:val="003173AA"/>
    <w:rsid w:val="003174F2"/>
    <w:rsid w:val="00317A81"/>
    <w:rsid w:val="0032001B"/>
    <w:rsid w:val="003203E3"/>
    <w:rsid w:val="00320633"/>
    <w:rsid w:val="0032118E"/>
    <w:rsid w:val="003212B9"/>
    <w:rsid w:val="0032163B"/>
    <w:rsid w:val="00321E51"/>
    <w:rsid w:val="00321F42"/>
    <w:rsid w:val="0032266C"/>
    <w:rsid w:val="00322EC0"/>
    <w:rsid w:val="00323042"/>
    <w:rsid w:val="00323181"/>
    <w:rsid w:val="00323D71"/>
    <w:rsid w:val="0032465A"/>
    <w:rsid w:val="00324AD0"/>
    <w:rsid w:val="00324C61"/>
    <w:rsid w:val="00325673"/>
    <w:rsid w:val="00325A02"/>
    <w:rsid w:val="003272E7"/>
    <w:rsid w:val="003279C1"/>
    <w:rsid w:val="00330CF7"/>
    <w:rsid w:val="003313F8"/>
    <w:rsid w:val="0033141D"/>
    <w:rsid w:val="00331479"/>
    <w:rsid w:val="00331956"/>
    <w:rsid w:val="00331D02"/>
    <w:rsid w:val="00331E41"/>
    <w:rsid w:val="00331F15"/>
    <w:rsid w:val="00332465"/>
    <w:rsid w:val="00332EFA"/>
    <w:rsid w:val="00333275"/>
    <w:rsid w:val="00333BA6"/>
    <w:rsid w:val="003347F3"/>
    <w:rsid w:val="00334B75"/>
    <w:rsid w:val="00336080"/>
    <w:rsid w:val="00336378"/>
    <w:rsid w:val="00336743"/>
    <w:rsid w:val="00337330"/>
    <w:rsid w:val="0033750F"/>
    <w:rsid w:val="00340D57"/>
    <w:rsid w:val="00341764"/>
    <w:rsid w:val="0034238B"/>
    <w:rsid w:val="00342F2B"/>
    <w:rsid w:val="00343057"/>
    <w:rsid w:val="00343AD2"/>
    <w:rsid w:val="00344AEA"/>
    <w:rsid w:val="00345001"/>
    <w:rsid w:val="003454AE"/>
    <w:rsid w:val="0034591B"/>
    <w:rsid w:val="003459D9"/>
    <w:rsid w:val="00345DE8"/>
    <w:rsid w:val="003465D7"/>
    <w:rsid w:val="003476C1"/>
    <w:rsid w:val="00347A94"/>
    <w:rsid w:val="00347CFC"/>
    <w:rsid w:val="00347FCC"/>
    <w:rsid w:val="0035003A"/>
    <w:rsid w:val="003504F7"/>
    <w:rsid w:val="00350978"/>
    <w:rsid w:val="00350E1B"/>
    <w:rsid w:val="00351FA5"/>
    <w:rsid w:val="00352103"/>
    <w:rsid w:val="00352670"/>
    <w:rsid w:val="00352D2B"/>
    <w:rsid w:val="003547B1"/>
    <w:rsid w:val="00355BAA"/>
    <w:rsid w:val="00355CDB"/>
    <w:rsid w:val="00357D6A"/>
    <w:rsid w:val="00357DBA"/>
    <w:rsid w:val="00360C3B"/>
    <w:rsid w:val="00360E94"/>
    <w:rsid w:val="003615B5"/>
    <w:rsid w:val="00361677"/>
    <w:rsid w:val="00362069"/>
    <w:rsid w:val="00362947"/>
    <w:rsid w:val="00362DE1"/>
    <w:rsid w:val="00362E5A"/>
    <w:rsid w:val="00363132"/>
    <w:rsid w:val="003632C9"/>
    <w:rsid w:val="00364619"/>
    <w:rsid w:val="00364DAB"/>
    <w:rsid w:val="00365BCA"/>
    <w:rsid w:val="00366539"/>
    <w:rsid w:val="00366A7C"/>
    <w:rsid w:val="00366FAF"/>
    <w:rsid w:val="003673AF"/>
    <w:rsid w:val="003679FA"/>
    <w:rsid w:val="00367D12"/>
    <w:rsid w:val="00367DEA"/>
    <w:rsid w:val="00367F2A"/>
    <w:rsid w:val="003713E7"/>
    <w:rsid w:val="00371864"/>
    <w:rsid w:val="003719E1"/>
    <w:rsid w:val="00372059"/>
    <w:rsid w:val="003724E8"/>
    <w:rsid w:val="003728DB"/>
    <w:rsid w:val="00372BE5"/>
    <w:rsid w:val="0037362E"/>
    <w:rsid w:val="00373728"/>
    <w:rsid w:val="00373F8F"/>
    <w:rsid w:val="00374288"/>
    <w:rsid w:val="003744A7"/>
    <w:rsid w:val="00374A32"/>
    <w:rsid w:val="00375117"/>
    <w:rsid w:val="003751FE"/>
    <w:rsid w:val="0037553E"/>
    <w:rsid w:val="0037559C"/>
    <w:rsid w:val="003760A1"/>
    <w:rsid w:val="003763E3"/>
    <w:rsid w:val="0037678A"/>
    <w:rsid w:val="003775DE"/>
    <w:rsid w:val="003778DC"/>
    <w:rsid w:val="00377A88"/>
    <w:rsid w:val="00377F7E"/>
    <w:rsid w:val="003818EB"/>
    <w:rsid w:val="00381CC1"/>
    <w:rsid w:val="00382777"/>
    <w:rsid w:val="00382B7C"/>
    <w:rsid w:val="0038348D"/>
    <w:rsid w:val="00383CBF"/>
    <w:rsid w:val="00383D18"/>
    <w:rsid w:val="00383D33"/>
    <w:rsid w:val="00384AC2"/>
    <w:rsid w:val="003855A7"/>
    <w:rsid w:val="00385A6A"/>
    <w:rsid w:val="003860E0"/>
    <w:rsid w:val="003861A4"/>
    <w:rsid w:val="00386736"/>
    <w:rsid w:val="0038764C"/>
    <w:rsid w:val="00387CEC"/>
    <w:rsid w:val="00390B17"/>
    <w:rsid w:val="00390F17"/>
    <w:rsid w:val="003913B0"/>
    <w:rsid w:val="00391754"/>
    <w:rsid w:val="00391A39"/>
    <w:rsid w:val="00391F2B"/>
    <w:rsid w:val="003922EA"/>
    <w:rsid w:val="003924A0"/>
    <w:rsid w:val="00393474"/>
    <w:rsid w:val="003935F2"/>
    <w:rsid w:val="00393BCD"/>
    <w:rsid w:val="00393FBF"/>
    <w:rsid w:val="003940D8"/>
    <w:rsid w:val="0039470C"/>
    <w:rsid w:val="003947D6"/>
    <w:rsid w:val="00394BB1"/>
    <w:rsid w:val="00394C12"/>
    <w:rsid w:val="00395018"/>
    <w:rsid w:val="003950F3"/>
    <w:rsid w:val="00395B73"/>
    <w:rsid w:val="00396C3F"/>
    <w:rsid w:val="00397455"/>
    <w:rsid w:val="00397590"/>
    <w:rsid w:val="00397A33"/>
    <w:rsid w:val="003A01FB"/>
    <w:rsid w:val="003A074D"/>
    <w:rsid w:val="003A076D"/>
    <w:rsid w:val="003A114A"/>
    <w:rsid w:val="003A1CC5"/>
    <w:rsid w:val="003A2043"/>
    <w:rsid w:val="003A2334"/>
    <w:rsid w:val="003A247D"/>
    <w:rsid w:val="003A2B1F"/>
    <w:rsid w:val="003A31D9"/>
    <w:rsid w:val="003A3760"/>
    <w:rsid w:val="003A45A6"/>
    <w:rsid w:val="003A481F"/>
    <w:rsid w:val="003A4FC9"/>
    <w:rsid w:val="003A5307"/>
    <w:rsid w:val="003A56EE"/>
    <w:rsid w:val="003A5F38"/>
    <w:rsid w:val="003A626C"/>
    <w:rsid w:val="003A659F"/>
    <w:rsid w:val="003A6C9E"/>
    <w:rsid w:val="003A7227"/>
    <w:rsid w:val="003A7794"/>
    <w:rsid w:val="003A7FF3"/>
    <w:rsid w:val="003B0776"/>
    <w:rsid w:val="003B08D0"/>
    <w:rsid w:val="003B0FA7"/>
    <w:rsid w:val="003B1AF0"/>
    <w:rsid w:val="003B1CC3"/>
    <w:rsid w:val="003B2CA9"/>
    <w:rsid w:val="003B4699"/>
    <w:rsid w:val="003B4F48"/>
    <w:rsid w:val="003B54BC"/>
    <w:rsid w:val="003B5768"/>
    <w:rsid w:val="003B5CF9"/>
    <w:rsid w:val="003B6D0E"/>
    <w:rsid w:val="003B711F"/>
    <w:rsid w:val="003B727D"/>
    <w:rsid w:val="003B7B49"/>
    <w:rsid w:val="003B7C61"/>
    <w:rsid w:val="003C021E"/>
    <w:rsid w:val="003C0814"/>
    <w:rsid w:val="003C0E9C"/>
    <w:rsid w:val="003C0FA6"/>
    <w:rsid w:val="003C15AA"/>
    <w:rsid w:val="003C1891"/>
    <w:rsid w:val="003C259A"/>
    <w:rsid w:val="003C3036"/>
    <w:rsid w:val="003C322C"/>
    <w:rsid w:val="003C44BD"/>
    <w:rsid w:val="003C49AA"/>
    <w:rsid w:val="003C4B1E"/>
    <w:rsid w:val="003C5071"/>
    <w:rsid w:val="003C5466"/>
    <w:rsid w:val="003C5DF1"/>
    <w:rsid w:val="003C614D"/>
    <w:rsid w:val="003C63C5"/>
    <w:rsid w:val="003C7196"/>
    <w:rsid w:val="003C71AC"/>
    <w:rsid w:val="003C72B6"/>
    <w:rsid w:val="003C73CA"/>
    <w:rsid w:val="003D0928"/>
    <w:rsid w:val="003D0DF1"/>
    <w:rsid w:val="003D0EF9"/>
    <w:rsid w:val="003D1066"/>
    <w:rsid w:val="003D1901"/>
    <w:rsid w:val="003D1BDA"/>
    <w:rsid w:val="003D2038"/>
    <w:rsid w:val="003D2528"/>
    <w:rsid w:val="003D3588"/>
    <w:rsid w:val="003D4DD7"/>
    <w:rsid w:val="003D524C"/>
    <w:rsid w:val="003D594B"/>
    <w:rsid w:val="003D5D5C"/>
    <w:rsid w:val="003D5DB3"/>
    <w:rsid w:val="003D5DD0"/>
    <w:rsid w:val="003D695C"/>
    <w:rsid w:val="003D6E79"/>
    <w:rsid w:val="003D7090"/>
    <w:rsid w:val="003E056E"/>
    <w:rsid w:val="003E0A87"/>
    <w:rsid w:val="003E0FBB"/>
    <w:rsid w:val="003E1024"/>
    <w:rsid w:val="003E23C8"/>
    <w:rsid w:val="003E303F"/>
    <w:rsid w:val="003E32AA"/>
    <w:rsid w:val="003E32C6"/>
    <w:rsid w:val="003E345D"/>
    <w:rsid w:val="003E43B7"/>
    <w:rsid w:val="003E4667"/>
    <w:rsid w:val="003E4686"/>
    <w:rsid w:val="003E4A56"/>
    <w:rsid w:val="003E5512"/>
    <w:rsid w:val="003E5946"/>
    <w:rsid w:val="003E5BD9"/>
    <w:rsid w:val="003E5F26"/>
    <w:rsid w:val="003E6D66"/>
    <w:rsid w:val="003E7466"/>
    <w:rsid w:val="003E7A57"/>
    <w:rsid w:val="003E7C1C"/>
    <w:rsid w:val="003E7F2A"/>
    <w:rsid w:val="003F0168"/>
    <w:rsid w:val="003F03F7"/>
    <w:rsid w:val="003F0778"/>
    <w:rsid w:val="003F078C"/>
    <w:rsid w:val="003F1002"/>
    <w:rsid w:val="003F2CD5"/>
    <w:rsid w:val="003F3B55"/>
    <w:rsid w:val="003F4598"/>
    <w:rsid w:val="003F47B1"/>
    <w:rsid w:val="003F497A"/>
    <w:rsid w:val="003F52FF"/>
    <w:rsid w:val="003F56AC"/>
    <w:rsid w:val="003F5D62"/>
    <w:rsid w:val="003F5E6D"/>
    <w:rsid w:val="003F6675"/>
    <w:rsid w:val="003F6756"/>
    <w:rsid w:val="003F67A5"/>
    <w:rsid w:val="003F68F8"/>
    <w:rsid w:val="003F6DBB"/>
    <w:rsid w:val="003F6F46"/>
    <w:rsid w:val="003F6F8F"/>
    <w:rsid w:val="003F74E0"/>
    <w:rsid w:val="003F7DF6"/>
    <w:rsid w:val="0040042F"/>
    <w:rsid w:val="004006B5"/>
    <w:rsid w:val="00400A51"/>
    <w:rsid w:val="004011D4"/>
    <w:rsid w:val="00401523"/>
    <w:rsid w:val="0040190A"/>
    <w:rsid w:val="00401CDF"/>
    <w:rsid w:val="00402923"/>
    <w:rsid w:val="00402BC7"/>
    <w:rsid w:val="00402D84"/>
    <w:rsid w:val="00403398"/>
    <w:rsid w:val="00403C0B"/>
    <w:rsid w:val="00404747"/>
    <w:rsid w:val="0040497D"/>
    <w:rsid w:val="00404F3B"/>
    <w:rsid w:val="00405516"/>
    <w:rsid w:val="00405B7C"/>
    <w:rsid w:val="004067F1"/>
    <w:rsid w:val="004068D1"/>
    <w:rsid w:val="00406BDC"/>
    <w:rsid w:val="00406D6C"/>
    <w:rsid w:val="00406EF8"/>
    <w:rsid w:val="004076DB"/>
    <w:rsid w:val="00410962"/>
    <w:rsid w:val="00410E2C"/>
    <w:rsid w:val="0041140E"/>
    <w:rsid w:val="00411F3B"/>
    <w:rsid w:val="004124BB"/>
    <w:rsid w:val="004127A4"/>
    <w:rsid w:val="00412863"/>
    <w:rsid w:val="00412876"/>
    <w:rsid w:val="00413C81"/>
    <w:rsid w:val="00414DCD"/>
    <w:rsid w:val="00415301"/>
    <w:rsid w:val="0041576A"/>
    <w:rsid w:val="00415DBD"/>
    <w:rsid w:val="0041691E"/>
    <w:rsid w:val="00417275"/>
    <w:rsid w:val="00417BC2"/>
    <w:rsid w:val="00417C08"/>
    <w:rsid w:val="00417EE7"/>
    <w:rsid w:val="0042024E"/>
    <w:rsid w:val="00421615"/>
    <w:rsid w:val="00422970"/>
    <w:rsid w:val="0042307E"/>
    <w:rsid w:val="00423F0C"/>
    <w:rsid w:val="00423FAD"/>
    <w:rsid w:val="0042487E"/>
    <w:rsid w:val="00424CF1"/>
    <w:rsid w:val="004253C8"/>
    <w:rsid w:val="004254C5"/>
    <w:rsid w:val="00425772"/>
    <w:rsid w:val="00425F70"/>
    <w:rsid w:val="00426BDF"/>
    <w:rsid w:val="004270B3"/>
    <w:rsid w:val="004271E9"/>
    <w:rsid w:val="004275C2"/>
    <w:rsid w:val="0042763A"/>
    <w:rsid w:val="0042772D"/>
    <w:rsid w:val="00430036"/>
    <w:rsid w:val="00430156"/>
    <w:rsid w:val="004302B2"/>
    <w:rsid w:val="00430703"/>
    <w:rsid w:val="00430B4B"/>
    <w:rsid w:val="00431363"/>
    <w:rsid w:val="004313B6"/>
    <w:rsid w:val="00431B8F"/>
    <w:rsid w:val="00431E96"/>
    <w:rsid w:val="004320E3"/>
    <w:rsid w:val="004320EC"/>
    <w:rsid w:val="004324C1"/>
    <w:rsid w:val="004326C5"/>
    <w:rsid w:val="00432722"/>
    <w:rsid w:val="004327B9"/>
    <w:rsid w:val="004333FD"/>
    <w:rsid w:val="00433566"/>
    <w:rsid w:val="00433C7C"/>
    <w:rsid w:val="0043420F"/>
    <w:rsid w:val="00434883"/>
    <w:rsid w:val="00434D2A"/>
    <w:rsid w:val="00434E22"/>
    <w:rsid w:val="004356B2"/>
    <w:rsid w:val="004358FF"/>
    <w:rsid w:val="00435CF3"/>
    <w:rsid w:val="00436E34"/>
    <w:rsid w:val="00436FA7"/>
    <w:rsid w:val="00437092"/>
    <w:rsid w:val="00437353"/>
    <w:rsid w:val="00440181"/>
    <w:rsid w:val="004408DC"/>
    <w:rsid w:val="0044173D"/>
    <w:rsid w:val="004420E9"/>
    <w:rsid w:val="00442836"/>
    <w:rsid w:val="00442ED5"/>
    <w:rsid w:val="00443651"/>
    <w:rsid w:val="00443A13"/>
    <w:rsid w:val="004441B8"/>
    <w:rsid w:val="0044551F"/>
    <w:rsid w:val="004457D5"/>
    <w:rsid w:val="0044610A"/>
    <w:rsid w:val="0044677A"/>
    <w:rsid w:val="00446B3F"/>
    <w:rsid w:val="00446BC3"/>
    <w:rsid w:val="0044792C"/>
    <w:rsid w:val="004503AA"/>
    <w:rsid w:val="00450564"/>
    <w:rsid w:val="0045069F"/>
    <w:rsid w:val="00450775"/>
    <w:rsid w:val="004509D3"/>
    <w:rsid w:val="004514C9"/>
    <w:rsid w:val="004514D9"/>
    <w:rsid w:val="00451EC1"/>
    <w:rsid w:val="0045209B"/>
    <w:rsid w:val="00452170"/>
    <w:rsid w:val="00452AC1"/>
    <w:rsid w:val="00453780"/>
    <w:rsid w:val="00453C87"/>
    <w:rsid w:val="00454216"/>
    <w:rsid w:val="00455429"/>
    <w:rsid w:val="0045551F"/>
    <w:rsid w:val="004555D8"/>
    <w:rsid w:val="00455A39"/>
    <w:rsid w:val="00456B19"/>
    <w:rsid w:val="00457C2A"/>
    <w:rsid w:val="00457CCE"/>
    <w:rsid w:val="00457FA7"/>
    <w:rsid w:val="004608C8"/>
    <w:rsid w:val="004609EE"/>
    <w:rsid w:val="00461325"/>
    <w:rsid w:val="00461BD8"/>
    <w:rsid w:val="00462440"/>
    <w:rsid w:val="0046283D"/>
    <w:rsid w:val="00463023"/>
    <w:rsid w:val="00464040"/>
    <w:rsid w:val="00464E06"/>
    <w:rsid w:val="00464F0C"/>
    <w:rsid w:val="00464FA1"/>
    <w:rsid w:val="00465B94"/>
    <w:rsid w:val="004670E6"/>
    <w:rsid w:val="0047136F"/>
    <w:rsid w:val="004717DF"/>
    <w:rsid w:val="00471D87"/>
    <w:rsid w:val="00472187"/>
    <w:rsid w:val="0047231E"/>
    <w:rsid w:val="00472418"/>
    <w:rsid w:val="00472EB8"/>
    <w:rsid w:val="004731AD"/>
    <w:rsid w:val="004738C3"/>
    <w:rsid w:val="00473BF0"/>
    <w:rsid w:val="0047443C"/>
    <w:rsid w:val="0047449F"/>
    <w:rsid w:val="00474B50"/>
    <w:rsid w:val="00474C80"/>
    <w:rsid w:val="004752D8"/>
    <w:rsid w:val="00475450"/>
    <w:rsid w:val="00475809"/>
    <w:rsid w:val="00475CA9"/>
    <w:rsid w:val="00475E3D"/>
    <w:rsid w:val="00475E5F"/>
    <w:rsid w:val="004761A1"/>
    <w:rsid w:val="004763BB"/>
    <w:rsid w:val="00476428"/>
    <w:rsid w:val="0047783A"/>
    <w:rsid w:val="00477A53"/>
    <w:rsid w:val="00480276"/>
    <w:rsid w:val="00480E7D"/>
    <w:rsid w:val="0048124B"/>
    <w:rsid w:val="00481405"/>
    <w:rsid w:val="00481B35"/>
    <w:rsid w:val="0048340C"/>
    <w:rsid w:val="0048503C"/>
    <w:rsid w:val="004851F6"/>
    <w:rsid w:val="00485294"/>
    <w:rsid w:val="004852B2"/>
    <w:rsid w:val="00485AE3"/>
    <w:rsid w:val="00486163"/>
    <w:rsid w:val="0048650D"/>
    <w:rsid w:val="00486740"/>
    <w:rsid w:val="004867E0"/>
    <w:rsid w:val="004867E8"/>
    <w:rsid w:val="004867F6"/>
    <w:rsid w:val="004869E7"/>
    <w:rsid w:val="00486DEA"/>
    <w:rsid w:val="00487340"/>
    <w:rsid w:val="004901CE"/>
    <w:rsid w:val="0049067D"/>
    <w:rsid w:val="0049204B"/>
    <w:rsid w:val="00492142"/>
    <w:rsid w:val="00492729"/>
    <w:rsid w:val="00492A1E"/>
    <w:rsid w:val="00492E24"/>
    <w:rsid w:val="00493742"/>
    <w:rsid w:val="0049391F"/>
    <w:rsid w:val="004948A7"/>
    <w:rsid w:val="004948B6"/>
    <w:rsid w:val="0049504C"/>
    <w:rsid w:val="004950C8"/>
    <w:rsid w:val="004953F8"/>
    <w:rsid w:val="0049553B"/>
    <w:rsid w:val="0049567D"/>
    <w:rsid w:val="00495C69"/>
    <w:rsid w:val="0049663A"/>
    <w:rsid w:val="004966F7"/>
    <w:rsid w:val="004973F8"/>
    <w:rsid w:val="00497A9E"/>
    <w:rsid w:val="00497BF4"/>
    <w:rsid w:val="004A048E"/>
    <w:rsid w:val="004A0EAF"/>
    <w:rsid w:val="004A15C9"/>
    <w:rsid w:val="004A181C"/>
    <w:rsid w:val="004A1E09"/>
    <w:rsid w:val="004A1FF5"/>
    <w:rsid w:val="004A2105"/>
    <w:rsid w:val="004A2149"/>
    <w:rsid w:val="004A2443"/>
    <w:rsid w:val="004A24F7"/>
    <w:rsid w:val="004A32D2"/>
    <w:rsid w:val="004A33DB"/>
    <w:rsid w:val="004A45FD"/>
    <w:rsid w:val="004A4D59"/>
    <w:rsid w:val="004A57AD"/>
    <w:rsid w:val="004A60CF"/>
    <w:rsid w:val="004A6115"/>
    <w:rsid w:val="004A64A0"/>
    <w:rsid w:val="004A64F4"/>
    <w:rsid w:val="004A6914"/>
    <w:rsid w:val="004A6F3C"/>
    <w:rsid w:val="004A75C7"/>
    <w:rsid w:val="004A7725"/>
    <w:rsid w:val="004A7735"/>
    <w:rsid w:val="004A780C"/>
    <w:rsid w:val="004A7896"/>
    <w:rsid w:val="004A7998"/>
    <w:rsid w:val="004A7D01"/>
    <w:rsid w:val="004B047F"/>
    <w:rsid w:val="004B0B00"/>
    <w:rsid w:val="004B187B"/>
    <w:rsid w:val="004B1ADD"/>
    <w:rsid w:val="004B20C5"/>
    <w:rsid w:val="004B251B"/>
    <w:rsid w:val="004B2AB5"/>
    <w:rsid w:val="004B2D28"/>
    <w:rsid w:val="004B2F06"/>
    <w:rsid w:val="004B33C3"/>
    <w:rsid w:val="004B4032"/>
    <w:rsid w:val="004B477C"/>
    <w:rsid w:val="004B53CF"/>
    <w:rsid w:val="004B6245"/>
    <w:rsid w:val="004B67E6"/>
    <w:rsid w:val="004B6D5F"/>
    <w:rsid w:val="004B6DC2"/>
    <w:rsid w:val="004B7673"/>
    <w:rsid w:val="004C0A63"/>
    <w:rsid w:val="004C1622"/>
    <w:rsid w:val="004C1763"/>
    <w:rsid w:val="004C1B0A"/>
    <w:rsid w:val="004C2276"/>
    <w:rsid w:val="004C2455"/>
    <w:rsid w:val="004C28AC"/>
    <w:rsid w:val="004C2BE5"/>
    <w:rsid w:val="004C2C92"/>
    <w:rsid w:val="004C3701"/>
    <w:rsid w:val="004C37B4"/>
    <w:rsid w:val="004C3C50"/>
    <w:rsid w:val="004C446A"/>
    <w:rsid w:val="004C557A"/>
    <w:rsid w:val="004C59B5"/>
    <w:rsid w:val="004C60B3"/>
    <w:rsid w:val="004C61E7"/>
    <w:rsid w:val="004C640D"/>
    <w:rsid w:val="004C6959"/>
    <w:rsid w:val="004C6B00"/>
    <w:rsid w:val="004C6EE8"/>
    <w:rsid w:val="004C75A7"/>
    <w:rsid w:val="004D0449"/>
    <w:rsid w:val="004D09F9"/>
    <w:rsid w:val="004D0C48"/>
    <w:rsid w:val="004D29D6"/>
    <w:rsid w:val="004D2F0C"/>
    <w:rsid w:val="004D2F35"/>
    <w:rsid w:val="004D391F"/>
    <w:rsid w:val="004D528B"/>
    <w:rsid w:val="004D57A0"/>
    <w:rsid w:val="004D62C5"/>
    <w:rsid w:val="004D778E"/>
    <w:rsid w:val="004D7FBA"/>
    <w:rsid w:val="004E00BE"/>
    <w:rsid w:val="004E062E"/>
    <w:rsid w:val="004E1EA2"/>
    <w:rsid w:val="004E264F"/>
    <w:rsid w:val="004E299B"/>
    <w:rsid w:val="004E3309"/>
    <w:rsid w:val="004E36E9"/>
    <w:rsid w:val="004E3D34"/>
    <w:rsid w:val="004E3E14"/>
    <w:rsid w:val="004E3E1E"/>
    <w:rsid w:val="004E41AD"/>
    <w:rsid w:val="004E4FF7"/>
    <w:rsid w:val="004E5007"/>
    <w:rsid w:val="004E5C62"/>
    <w:rsid w:val="004E5FD5"/>
    <w:rsid w:val="004E64F6"/>
    <w:rsid w:val="004E6B65"/>
    <w:rsid w:val="004E705E"/>
    <w:rsid w:val="004E7926"/>
    <w:rsid w:val="004E7C7E"/>
    <w:rsid w:val="004E7D1C"/>
    <w:rsid w:val="004E7E2D"/>
    <w:rsid w:val="004F04A6"/>
    <w:rsid w:val="004F06F1"/>
    <w:rsid w:val="004F0B88"/>
    <w:rsid w:val="004F27D9"/>
    <w:rsid w:val="004F2823"/>
    <w:rsid w:val="004F3062"/>
    <w:rsid w:val="004F34EB"/>
    <w:rsid w:val="004F367F"/>
    <w:rsid w:val="004F437C"/>
    <w:rsid w:val="004F46C9"/>
    <w:rsid w:val="004F4AB3"/>
    <w:rsid w:val="004F4C83"/>
    <w:rsid w:val="004F4CC0"/>
    <w:rsid w:val="004F5B72"/>
    <w:rsid w:val="004F691C"/>
    <w:rsid w:val="004F6A0B"/>
    <w:rsid w:val="004F6F48"/>
    <w:rsid w:val="004F710B"/>
    <w:rsid w:val="004F7117"/>
    <w:rsid w:val="004F7625"/>
    <w:rsid w:val="004F7C2B"/>
    <w:rsid w:val="004F7CEF"/>
    <w:rsid w:val="004F7D0C"/>
    <w:rsid w:val="00500178"/>
    <w:rsid w:val="00500183"/>
    <w:rsid w:val="005001AE"/>
    <w:rsid w:val="005003D1"/>
    <w:rsid w:val="00501A82"/>
    <w:rsid w:val="00501F85"/>
    <w:rsid w:val="0050272C"/>
    <w:rsid w:val="005027D4"/>
    <w:rsid w:val="00502B21"/>
    <w:rsid w:val="00503286"/>
    <w:rsid w:val="005035B5"/>
    <w:rsid w:val="00503E21"/>
    <w:rsid w:val="00504118"/>
    <w:rsid w:val="0050431C"/>
    <w:rsid w:val="00504781"/>
    <w:rsid w:val="00504D31"/>
    <w:rsid w:val="00504E0F"/>
    <w:rsid w:val="005059D9"/>
    <w:rsid w:val="00505F40"/>
    <w:rsid w:val="005067F1"/>
    <w:rsid w:val="005071DB"/>
    <w:rsid w:val="00507329"/>
    <w:rsid w:val="0051106E"/>
    <w:rsid w:val="005119F1"/>
    <w:rsid w:val="00512082"/>
    <w:rsid w:val="005128FB"/>
    <w:rsid w:val="00512970"/>
    <w:rsid w:val="00513B67"/>
    <w:rsid w:val="00513E6B"/>
    <w:rsid w:val="00514423"/>
    <w:rsid w:val="00514D21"/>
    <w:rsid w:val="00514E8F"/>
    <w:rsid w:val="0051504D"/>
    <w:rsid w:val="005153BC"/>
    <w:rsid w:val="00515729"/>
    <w:rsid w:val="00515F58"/>
    <w:rsid w:val="00516990"/>
    <w:rsid w:val="00516A88"/>
    <w:rsid w:val="0051740D"/>
    <w:rsid w:val="0051749F"/>
    <w:rsid w:val="00520BCB"/>
    <w:rsid w:val="005212BE"/>
    <w:rsid w:val="0052200F"/>
    <w:rsid w:val="005223C7"/>
    <w:rsid w:val="0052279E"/>
    <w:rsid w:val="00523104"/>
    <w:rsid w:val="00523594"/>
    <w:rsid w:val="005237A2"/>
    <w:rsid w:val="0052400D"/>
    <w:rsid w:val="005241D0"/>
    <w:rsid w:val="005246D1"/>
    <w:rsid w:val="00524989"/>
    <w:rsid w:val="00524DA1"/>
    <w:rsid w:val="00525B35"/>
    <w:rsid w:val="00525CAF"/>
    <w:rsid w:val="00526390"/>
    <w:rsid w:val="005263AF"/>
    <w:rsid w:val="00526EE5"/>
    <w:rsid w:val="00526F6C"/>
    <w:rsid w:val="00526FC3"/>
    <w:rsid w:val="00526FC7"/>
    <w:rsid w:val="00527183"/>
    <w:rsid w:val="00530407"/>
    <w:rsid w:val="0053131E"/>
    <w:rsid w:val="00531A35"/>
    <w:rsid w:val="00531C32"/>
    <w:rsid w:val="00531F84"/>
    <w:rsid w:val="00533295"/>
    <w:rsid w:val="00533388"/>
    <w:rsid w:val="00533973"/>
    <w:rsid w:val="00533B68"/>
    <w:rsid w:val="00533C41"/>
    <w:rsid w:val="00534B54"/>
    <w:rsid w:val="00535039"/>
    <w:rsid w:val="0053562F"/>
    <w:rsid w:val="0053584F"/>
    <w:rsid w:val="00536F48"/>
    <w:rsid w:val="00537476"/>
    <w:rsid w:val="0054061D"/>
    <w:rsid w:val="00540BBB"/>
    <w:rsid w:val="00541F8E"/>
    <w:rsid w:val="00542261"/>
    <w:rsid w:val="00542505"/>
    <w:rsid w:val="00542F51"/>
    <w:rsid w:val="005430EE"/>
    <w:rsid w:val="00543EEE"/>
    <w:rsid w:val="0054476C"/>
    <w:rsid w:val="005448BB"/>
    <w:rsid w:val="005449F9"/>
    <w:rsid w:val="00545341"/>
    <w:rsid w:val="00545E6A"/>
    <w:rsid w:val="005465D8"/>
    <w:rsid w:val="0054688F"/>
    <w:rsid w:val="00546B0A"/>
    <w:rsid w:val="00546EC0"/>
    <w:rsid w:val="00547053"/>
    <w:rsid w:val="00547409"/>
    <w:rsid w:val="00550710"/>
    <w:rsid w:val="00550DFA"/>
    <w:rsid w:val="00550E3E"/>
    <w:rsid w:val="00550FDF"/>
    <w:rsid w:val="0055108A"/>
    <w:rsid w:val="005518AA"/>
    <w:rsid w:val="00551A34"/>
    <w:rsid w:val="00551AF9"/>
    <w:rsid w:val="0055285F"/>
    <w:rsid w:val="00553A73"/>
    <w:rsid w:val="00553C19"/>
    <w:rsid w:val="00553EA9"/>
    <w:rsid w:val="00553F1C"/>
    <w:rsid w:val="00554341"/>
    <w:rsid w:val="00555196"/>
    <w:rsid w:val="00555DA6"/>
    <w:rsid w:val="00555FD9"/>
    <w:rsid w:val="00556063"/>
    <w:rsid w:val="00556070"/>
    <w:rsid w:val="0055628A"/>
    <w:rsid w:val="0055670A"/>
    <w:rsid w:val="00556BCE"/>
    <w:rsid w:val="0055752B"/>
    <w:rsid w:val="005575E6"/>
    <w:rsid w:val="00561762"/>
    <w:rsid w:val="00561B6D"/>
    <w:rsid w:val="005621F2"/>
    <w:rsid w:val="0056235A"/>
    <w:rsid w:val="00562511"/>
    <w:rsid w:val="00563192"/>
    <w:rsid w:val="005635FD"/>
    <w:rsid w:val="00563BD3"/>
    <w:rsid w:val="0056496F"/>
    <w:rsid w:val="00565804"/>
    <w:rsid w:val="005674C9"/>
    <w:rsid w:val="00571660"/>
    <w:rsid w:val="00571D6B"/>
    <w:rsid w:val="0057322C"/>
    <w:rsid w:val="0057337E"/>
    <w:rsid w:val="00573956"/>
    <w:rsid w:val="00574BA4"/>
    <w:rsid w:val="0057503D"/>
    <w:rsid w:val="00575150"/>
    <w:rsid w:val="00575388"/>
    <w:rsid w:val="00575997"/>
    <w:rsid w:val="005759A9"/>
    <w:rsid w:val="005762F8"/>
    <w:rsid w:val="005772BE"/>
    <w:rsid w:val="00577830"/>
    <w:rsid w:val="00577C66"/>
    <w:rsid w:val="00577ED7"/>
    <w:rsid w:val="0058082D"/>
    <w:rsid w:val="00581701"/>
    <w:rsid w:val="00581A84"/>
    <w:rsid w:val="00581B27"/>
    <w:rsid w:val="00582AEF"/>
    <w:rsid w:val="00582BB1"/>
    <w:rsid w:val="005832A3"/>
    <w:rsid w:val="005838AD"/>
    <w:rsid w:val="00583E39"/>
    <w:rsid w:val="00584685"/>
    <w:rsid w:val="00584C64"/>
    <w:rsid w:val="00584D4C"/>
    <w:rsid w:val="00585069"/>
    <w:rsid w:val="005858CB"/>
    <w:rsid w:val="00585C09"/>
    <w:rsid w:val="0058678D"/>
    <w:rsid w:val="0058708F"/>
    <w:rsid w:val="00587727"/>
    <w:rsid w:val="00587DA5"/>
    <w:rsid w:val="005900DE"/>
    <w:rsid w:val="00590237"/>
    <w:rsid w:val="0059157A"/>
    <w:rsid w:val="0059196F"/>
    <w:rsid w:val="00591B0B"/>
    <w:rsid w:val="00591E18"/>
    <w:rsid w:val="00592366"/>
    <w:rsid w:val="0059249D"/>
    <w:rsid w:val="005926F4"/>
    <w:rsid w:val="00592F6E"/>
    <w:rsid w:val="0059354A"/>
    <w:rsid w:val="00593694"/>
    <w:rsid w:val="005937AA"/>
    <w:rsid w:val="0059387D"/>
    <w:rsid w:val="00593A64"/>
    <w:rsid w:val="00594F81"/>
    <w:rsid w:val="0059586D"/>
    <w:rsid w:val="005958AC"/>
    <w:rsid w:val="0059596A"/>
    <w:rsid w:val="005959F2"/>
    <w:rsid w:val="00595CFE"/>
    <w:rsid w:val="005970E9"/>
    <w:rsid w:val="00597ABC"/>
    <w:rsid w:val="00597B2B"/>
    <w:rsid w:val="00597BF1"/>
    <w:rsid w:val="005A1224"/>
    <w:rsid w:val="005A13B1"/>
    <w:rsid w:val="005A2134"/>
    <w:rsid w:val="005A312C"/>
    <w:rsid w:val="005A372E"/>
    <w:rsid w:val="005A4088"/>
    <w:rsid w:val="005A40F5"/>
    <w:rsid w:val="005A4415"/>
    <w:rsid w:val="005A470F"/>
    <w:rsid w:val="005A4F1B"/>
    <w:rsid w:val="005A5195"/>
    <w:rsid w:val="005A59F9"/>
    <w:rsid w:val="005A5AA7"/>
    <w:rsid w:val="005A6275"/>
    <w:rsid w:val="005A6674"/>
    <w:rsid w:val="005A66F6"/>
    <w:rsid w:val="005A6810"/>
    <w:rsid w:val="005A6CE2"/>
    <w:rsid w:val="005A6F04"/>
    <w:rsid w:val="005A7EBE"/>
    <w:rsid w:val="005B0078"/>
    <w:rsid w:val="005B0D0C"/>
    <w:rsid w:val="005B1257"/>
    <w:rsid w:val="005B2BAB"/>
    <w:rsid w:val="005B40FE"/>
    <w:rsid w:val="005B4796"/>
    <w:rsid w:val="005B534F"/>
    <w:rsid w:val="005B5AA3"/>
    <w:rsid w:val="005B63D6"/>
    <w:rsid w:val="005B67DA"/>
    <w:rsid w:val="005B71A7"/>
    <w:rsid w:val="005B7B42"/>
    <w:rsid w:val="005B7EAF"/>
    <w:rsid w:val="005C0517"/>
    <w:rsid w:val="005C1CCF"/>
    <w:rsid w:val="005C2443"/>
    <w:rsid w:val="005C3941"/>
    <w:rsid w:val="005C3CA0"/>
    <w:rsid w:val="005C4CCE"/>
    <w:rsid w:val="005C540F"/>
    <w:rsid w:val="005C556A"/>
    <w:rsid w:val="005C56C8"/>
    <w:rsid w:val="005C5CD2"/>
    <w:rsid w:val="005C5D75"/>
    <w:rsid w:val="005C65B8"/>
    <w:rsid w:val="005C6B1E"/>
    <w:rsid w:val="005C6D99"/>
    <w:rsid w:val="005C6DED"/>
    <w:rsid w:val="005C77FB"/>
    <w:rsid w:val="005C7C35"/>
    <w:rsid w:val="005D09A8"/>
    <w:rsid w:val="005D0B6F"/>
    <w:rsid w:val="005D0DAA"/>
    <w:rsid w:val="005D11D8"/>
    <w:rsid w:val="005D14C9"/>
    <w:rsid w:val="005D341C"/>
    <w:rsid w:val="005D44BA"/>
    <w:rsid w:val="005D5DD7"/>
    <w:rsid w:val="005D653A"/>
    <w:rsid w:val="005D6A6B"/>
    <w:rsid w:val="005D79B3"/>
    <w:rsid w:val="005D7A2C"/>
    <w:rsid w:val="005D7D32"/>
    <w:rsid w:val="005E02CF"/>
    <w:rsid w:val="005E0993"/>
    <w:rsid w:val="005E0C64"/>
    <w:rsid w:val="005E1EDF"/>
    <w:rsid w:val="005E2DDB"/>
    <w:rsid w:val="005E3087"/>
    <w:rsid w:val="005E324E"/>
    <w:rsid w:val="005E38CE"/>
    <w:rsid w:val="005E3A14"/>
    <w:rsid w:val="005E3B49"/>
    <w:rsid w:val="005E46DD"/>
    <w:rsid w:val="005E51E7"/>
    <w:rsid w:val="005E529F"/>
    <w:rsid w:val="005E5305"/>
    <w:rsid w:val="005E573A"/>
    <w:rsid w:val="005E5F40"/>
    <w:rsid w:val="005E622F"/>
    <w:rsid w:val="005E645B"/>
    <w:rsid w:val="005E7DFE"/>
    <w:rsid w:val="005F00B4"/>
    <w:rsid w:val="005F00C1"/>
    <w:rsid w:val="005F015D"/>
    <w:rsid w:val="005F03B7"/>
    <w:rsid w:val="005F042B"/>
    <w:rsid w:val="005F0646"/>
    <w:rsid w:val="005F1AB8"/>
    <w:rsid w:val="005F1F17"/>
    <w:rsid w:val="005F22EA"/>
    <w:rsid w:val="005F289C"/>
    <w:rsid w:val="005F2BDC"/>
    <w:rsid w:val="005F3120"/>
    <w:rsid w:val="005F34E0"/>
    <w:rsid w:val="005F377B"/>
    <w:rsid w:val="005F3C65"/>
    <w:rsid w:val="005F403E"/>
    <w:rsid w:val="005F43E0"/>
    <w:rsid w:val="005F4FC7"/>
    <w:rsid w:val="005F51D4"/>
    <w:rsid w:val="005F6703"/>
    <w:rsid w:val="005F70EA"/>
    <w:rsid w:val="005F7665"/>
    <w:rsid w:val="005F7CC0"/>
    <w:rsid w:val="00600A95"/>
    <w:rsid w:val="00601384"/>
    <w:rsid w:val="0060244D"/>
    <w:rsid w:val="0060250B"/>
    <w:rsid w:val="006025C8"/>
    <w:rsid w:val="006027E9"/>
    <w:rsid w:val="006032E6"/>
    <w:rsid w:val="00603CA9"/>
    <w:rsid w:val="0060456A"/>
    <w:rsid w:val="00604584"/>
    <w:rsid w:val="00604CA1"/>
    <w:rsid w:val="00604FCB"/>
    <w:rsid w:val="006051EF"/>
    <w:rsid w:val="00605DF6"/>
    <w:rsid w:val="006060BE"/>
    <w:rsid w:val="006065F9"/>
    <w:rsid w:val="00606B8F"/>
    <w:rsid w:val="00606E96"/>
    <w:rsid w:val="006070E9"/>
    <w:rsid w:val="0060773D"/>
    <w:rsid w:val="00607CFD"/>
    <w:rsid w:val="00607E2E"/>
    <w:rsid w:val="00607FC4"/>
    <w:rsid w:val="006104F4"/>
    <w:rsid w:val="0061095A"/>
    <w:rsid w:val="00610ACE"/>
    <w:rsid w:val="0061196B"/>
    <w:rsid w:val="00611E89"/>
    <w:rsid w:val="00612878"/>
    <w:rsid w:val="00612C32"/>
    <w:rsid w:val="006133DE"/>
    <w:rsid w:val="006135CA"/>
    <w:rsid w:val="00613BF1"/>
    <w:rsid w:val="00614444"/>
    <w:rsid w:val="00614662"/>
    <w:rsid w:val="00614CBA"/>
    <w:rsid w:val="00614CFE"/>
    <w:rsid w:val="00615C08"/>
    <w:rsid w:val="006171D3"/>
    <w:rsid w:val="0061786C"/>
    <w:rsid w:val="00617BF0"/>
    <w:rsid w:val="00617D22"/>
    <w:rsid w:val="00621262"/>
    <w:rsid w:val="00621D78"/>
    <w:rsid w:val="00622E2F"/>
    <w:rsid w:val="00623419"/>
    <w:rsid w:val="00623AA4"/>
    <w:rsid w:val="0062419F"/>
    <w:rsid w:val="006241A3"/>
    <w:rsid w:val="006244C8"/>
    <w:rsid w:val="0062488E"/>
    <w:rsid w:val="00625438"/>
    <w:rsid w:val="00626585"/>
    <w:rsid w:val="00626993"/>
    <w:rsid w:val="006277CA"/>
    <w:rsid w:val="006305EC"/>
    <w:rsid w:val="00630A16"/>
    <w:rsid w:val="00632077"/>
    <w:rsid w:val="0063284E"/>
    <w:rsid w:val="006330CB"/>
    <w:rsid w:val="00633A6E"/>
    <w:rsid w:val="00633BB7"/>
    <w:rsid w:val="00633FB0"/>
    <w:rsid w:val="00635464"/>
    <w:rsid w:val="006354D3"/>
    <w:rsid w:val="00636136"/>
    <w:rsid w:val="006367DD"/>
    <w:rsid w:val="00636D19"/>
    <w:rsid w:val="00637317"/>
    <w:rsid w:val="006377C5"/>
    <w:rsid w:val="00637820"/>
    <w:rsid w:val="00637AA1"/>
    <w:rsid w:val="00637D71"/>
    <w:rsid w:val="00637FF9"/>
    <w:rsid w:val="00640147"/>
    <w:rsid w:val="00640FB2"/>
    <w:rsid w:val="00641BA2"/>
    <w:rsid w:val="00641D00"/>
    <w:rsid w:val="00641E8D"/>
    <w:rsid w:val="00642329"/>
    <w:rsid w:val="00642FFF"/>
    <w:rsid w:val="00643293"/>
    <w:rsid w:val="006432E1"/>
    <w:rsid w:val="00643562"/>
    <w:rsid w:val="00643881"/>
    <w:rsid w:val="00643A2D"/>
    <w:rsid w:val="006441A3"/>
    <w:rsid w:val="00644AD9"/>
    <w:rsid w:val="0064619E"/>
    <w:rsid w:val="006461FC"/>
    <w:rsid w:val="00646C19"/>
    <w:rsid w:val="006477C9"/>
    <w:rsid w:val="00647D29"/>
    <w:rsid w:val="00650B22"/>
    <w:rsid w:val="00652468"/>
    <w:rsid w:val="0065260E"/>
    <w:rsid w:val="00652C57"/>
    <w:rsid w:val="00652E83"/>
    <w:rsid w:val="00653CE5"/>
    <w:rsid w:val="00653F31"/>
    <w:rsid w:val="00654012"/>
    <w:rsid w:val="00654325"/>
    <w:rsid w:val="00654445"/>
    <w:rsid w:val="006544AB"/>
    <w:rsid w:val="00654F17"/>
    <w:rsid w:val="00655506"/>
    <w:rsid w:val="00655637"/>
    <w:rsid w:val="00655666"/>
    <w:rsid w:val="006556C1"/>
    <w:rsid w:val="0065573B"/>
    <w:rsid w:val="00655C51"/>
    <w:rsid w:val="006562DE"/>
    <w:rsid w:val="00656C91"/>
    <w:rsid w:val="0065796E"/>
    <w:rsid w:val="00657A2E"/>
    <w:rsid w:val="00661276"/>
    <w:rsid w:val="0066149A"/>
    <w:rsid w:val="00661D2F"/>
    <w:rsid w:val="00662CD0"/>
    <w:rsid w:val="00663449"/>
    <w:rsid w:val="006639DE"/>
    <w:rsid w:val="00663D2A"/>
    <w:rsid w:val="00664D82"/>
    <w:rsid w:val="006653CE"/>
    <w:rsid w:val="00665654"/>
    <w:rsid w:val="00665AD9"/>
    <w:rsid w:val="00665E55"/>
    <w:rsid w:val="006661A3"/>
    <w:rsid w:val="00666F16"/>
    <w:rsid w:val="00667421"/>
    <w:rsid w:val="00670F04"/>
    <w:rsid w:val="006712B9"/>
    <w:rsid w:val="00671A14"/>
    <w:rsid w:val="006720E4"/>
    <w:rsid w:val="006728FB"/>
    <w:rsid w:val="00672957"/>
    <w:rsid w:val="00672F50"/>
    <w:rsid w:val="00673C82"/>
    <w:rsid w:val="00673E3D"/>
    <w:rsid w:val="00674982"/>
    <w:rsid w:val="0067573D"/>
    <w:rsid w:val="00675977"/>
    <w:rsid w:val="00675B2C"/>
    <w:rsid w:val="00675CEE"/>
    <w:rsid w:val="00676044"/>
    <w:rsid w:val="006761C3"/>
    <w:rsid w:val="0067662F"/>
    <w:rsid w:val="00676C1C"/>
    <w:rsid w:val="00676E8F"/>
    <w:rsid w:val="006772D5"/>
    <w:rsid w:val="00677F06"/>
    <w:rsid w:val="00680500"/>
    <w:rsid w:val="00680E99"/>
    <w:rsid w:val="006813DC"/>
    <w:rsid w:val="00681EA3"/>
    <w:rsid w:val="00682014"/>
    <w:rsid w:val="006820D9"/>
    <w:rsid w:val="0068212A"/>
    <w:rsid w:val="006821E7"/>
    <w:rsid w:val="00682582"/>
    <w:rsid w:val="00682B95"/>
    <w:rsid w:val="00683A20"/>
    <w:rsid w:val="00684119"/>
    <w:rsid w:val="006844DA"/>
    <w:rsid w:val="00684964"/>
    <w:rsid w:val="00685650"/>
    <w:rsid w:val="00685E93"/>
    <w:rsid w:val="00685F6C"/>
    <w:rsid w:val="00685F85"/>
    <w:rsid w:val="006863D5"/>
    <w:rsid w:val="00686F34"/>
    <w:rsid w:val="00687C5D"/>
    <w:rsid w:val="00687DEA"/>
    <w:rsid w:val="0069016C"/>
    <w:rsid w:val="00690785"/>
    <w:rsid w:val="00690F9C"/>
    <w:rsid w:val="0069158F"/>
    <w:rsid w:val="006918E7"/>
    <w:rsid w:val="00691DC0"/>
    <w:rsid w:val="006920E9"/>
    <w:rsid w:val="0069268A"/>
    <w:rsid w:val="00692F0C"/>
    <w:rsid w:val="00693B20"/>
    <w:rsid w:val="00693CF7"/>
    <w:rsid w:val="006944D9"/>
    <w:rsid w:val="00694F0F"/>
    <w:rsid w:val="00694F2B"/>
    <w:rsid w:val="006950DB"/>
    <w:rsid w:val="00695180"/>
    <w:rsid w:val="00695228"/>
    <w:rsid w:val="00695BDA"/>
    <w:rsid w:val="00696111"/>
    <w:rsid w:val="0069649E"/>
    <w:rsid w:val="006A0555"/>
    <w:rsid w:val="006A0EC5"/>
    <w:rsid w:val="006A23C6"/>
    <w:rsid w:val="006A288D"/>
    <w:rsid w:val="006A2D09"/>
    <w:rsid w:val="006A2D0B"/>
    <w:rsid w:val="006A47F2"/>
    <w:rsid w:val="006A518F"/>
    <w:rsid w:val="006A5332"/>
    <w:rsid w:val="006A62B5"/>
    <w:rsid w:val="006A670F"/>
    <w:rsid w:val="006A6B42"/>
    <w:rsid w:val="006A6C7E"/>
    <w:rsid w:val="006A6DB1"/>
    <w:rsid w:val="006B2ADC"/>
    <w:rsid w:val="006B354F"/>
    <w:rsid w:val="006B49E2"/>
    <w:rsid w:val="006B536A"/>
    <w:rsid w:val="006B5B24"/>
    <w:rsid w:val="006B69FA"/>
    <w:rsid w:val="006B790A"/>
    <w:rsid w:val="006C033D"/>
    <w:rsid w:val="006C072D"/>
    <w:rsid w:val="006C07B4"/>
    <w:rsid w:val="006C0D1C"/>
    <w:rsid w:val="006C14D5"/>
    <w:rsid w:val="006C1AAB"/>
    <w:rsid w:val="006C1C21"/>
    <w:rsid w:val="006C1C90"/>
    <w:rsid w:val="006C1D24"/>
    <w:rsid w:val="006C20CB"/>
    <w:rsid w:val="006C25C4"/>
    <w:rsid w:val="006C2657"/>
    <w:rsid w:val="006C28A0"/>
    <w:rsid w:val="006C29F1"/>
    <w:rsid w:val="006C2BF5"/>
    <w:rsid w:val="006C2D16"/>
    <w:rsid w:val="006C33F9"/>
    <w:rsid w:val="006C343C"/>
    <w:rsid w:val="006C34C4"/>
    <w:rsid w:val="006C38D8"/>
    <w:rsid w:val="006C3EF3"/>
    <w:rsid w:val="006C4413"/>
    <w:rsid w:val="006C453F"/>
    <w:rsid w:val="006C4DBF"/>
    <w:rsid w:val="006C5A41"/>
    <w:rsid w:val="006C6270"/>
    <w:rsid w:val="006C65CC"/>
    <w:rsid w:val="006C68A2"/>
    <w:rsid w:val="006C6EAB"/>
    <w:rsid w:val="006C71B1"/>
    <w:rsid w:val="006C725F"/>
    <w:rsid w:val="006C74B1"/>
    <w:rsid w:val="006C7582"/>
    <w:rsid w:val="006D02DF"/>
    <w:rsid w:val="006D03D5"/>
    <w:rsid w:val="006D044A"/>
    <w:rsid w:val="006D1563"/>
    <w:rsid w:val="006D2242"/>
    <w:rsid w:val="006D291C"/>
    <w:rsid w:val="006D2EE7"/>
    <w:rsid w:val="006D408A"/>
    <w:rsid w:val="006D41C3"/>
    <w:rsid w:val="006D4707"/>
    <w:rsid w:val="006D47EC"/>
    <w:rsid w:val="006D5568"/>
    <w:rsid w:val="006D5770"/>
    <w:rsid w:val="006D64AC"/>
    <w:rsid w:val="006D6B37"/>
    <w:rsid w:val="006D6B40"/>
    <w:rsid w:val="006D7DBD"/>
    <w:rsid w:val="006E0101"/>
    <w:rsid w:val="006E0156"/>
    <w:rsid w:val="006E042B"/>
    <w:rsid w:val="006E0598"/>
    <w:rsid w:val="006E0BE6"/>
    <w:rsid w:val="006E1182"/>
    <w:rsid w:val="006E14D0"/>
    <w:rsid w:val="006E1C53"/>
    <w:rsid w:val="006E2309"/>
    <w:rsid w:val="006E2A21"/>
    <w:rsid w:val="006E366C"/>
    <w:rsid w:val="006E39E9"/>
    <w:rsid w:val="006E3BFA"/>
    <w:rsid w:val="006E466C"/>
    <w:rsid w:val="006E489A"/>
    <w:rsid w:val="006E4C3C"/>
    <w:rsid w:val="006E66FB"/>
    <w:rsid w:val="006E6F13"/>
    <w:rsid w:val="006E6F4C"/>
    <w:rsid w:val="006E72B9"/>
    <w:rsid w:val="006E7636"/>
    <w:rsid w:val="006E7D67"/>
    <w:rsid w:val="006F0432"/>
    <w:rsid w:val="006F0CD6"/>
    <w:rsid w:val="006F2153"/>
    <w:rsid w:val="006F2210"/>
    <w:rsid w:val="006F27B2"/>
    <w:rsid w:val="006F3673"/>
    <w:rsid w:val="006F36B2"/>
    <w:rsid w:val="006F3B7D"/>
    <w:rsid w:val="006F4339"/>
    <w:rsid w:val="006F5195"/>
    <w:rsid w:val="006F5F28"/>
    <w:rsid w:val="006F63BC"/>
    <w:rsid w:val="006F6B03"/>
    <w:rsid w:val="006F6C5B"/>
    <w:rsid w:val="006F6E16"/>
    <w:rsid w:val="006F7954"/>
    <w:rsid w:val="00700C4E"/>
    <w:rsid w:val="00700D40"/>
    <w:rsid w:val="00701304"/>
    <w:rsid w:val="007016FB"/>
    <w:rsid w:val="00701A42"/>
    <w:rsid w:val="00701CB5"/>
    <w:rsid w:val="0070296E"/>
    <w:rsid w:val="007029E9"/>
    <w:rsid w:val="00703151"/>
    <w:rsid w:val="007038E6"/>
    <w:rsid w:val="00703A31"/>
    <w:rsid w:val="0070413E"/>
    <w:rsid w:val="00704CA7"/>
    <w:rsid w:val="00704FA4"/>
    <w:rsid w:val="00705016"/>
    <w:rsid w:val="007053C3"/>
    <w:rsid w:val="007059C5"/>
    <w:rsid w:val="007059F8"/>
    <w:rsid w:val="00705E52"/>
    <w:rsid w:val="00706BAC"/>
    <w:rsid w:val="0070713B"/>
    <w:rsid w:val="00707AA6"/>
    <w:rsid w:val="0071003A"/>
    <w:rsid w:val="00710B26"/>
    <w:rsid w:val="00710B4E"/>
    <w:rsid w:val="007110EF"/>
    <w:rsid w:val="00711897"/>
    <w:rsid w:val="00711C4C"/>
    <w:rsid w:val="00711F2A"/>
    <w:rsid w:val="00712FA5"/>
    <w:rsid w:val="007131C4"/>
    <w:rsid w:val="007135A9"/>
    <w:rsid w:val="00713954"/>
    <w:rsid w:val="00713E47"/>
    <w:rsid w:val="00713F7F"/>
    <w:rsid w:val="00714017"/>
    <w:rsid w:val="00714329"/>
    <w:rsid w:val="00714397"/>
    <w:rsid w:val="00714D66"/>
    <w:rsid w:val="00714DB1"/>
    <w:rsid w:val="007155B3"/>
    <w:rsid w:val="00715698"/>
    <w:rsid w:val="007168FE"/>
    <w:rsid w:val="00717048"/>
    <w:rsid w:val="00717A1A"/>
    <w:rsid w:val="00720388"/>
    <w:rsid w:val="00720C04"/>
    <w:rsid w:val="00721800"/>
    <w:rsid w:val="00721995"/>
    <w:rsid w:val="0072255C"/>
    <w:rsid w:val="00722C5C"/>
    <w:rsid w:val="00723A2D"/>
    <w:rsid w:val="00723D12"/>
    <w:rsid w:val="00724098"/>
    <w:rsid w:val="00724418"/>
    <w:rsid w:val="00724AB9"/>
    <w:rsid w:val="00724BB1"/>
    <w:rsid w:val="00725109"/>
    <w:rsid w:val="00725662"/>
    <w:rsid w:val="00725696"/>
    <w:rsid w:val="00726613"/>
    <w:rsid w:val="00726A64"/>
    <w:rsid w:val="00726AE3"/>
    <w:rsid w:val="00726EC0"/>
    <w:rsid w:val="007274A5"/>
    <w:rsid w:val="00727C1D"/>
    <w:rsid w:val="00730791"/>
    <w:rsid w:val="00731334"/>
    <w:rsid w:val="00731391"/>
    <w:rsid w:val="007318C8"/>
    <w:rsid w:val="00731A99"/>
    <w:rsid w:val="00731DC6"/>
    <w:rsid w:val="00731EA8"/>
    <w:rsid w:val="00732F9D"/>
    <w:rsid w:val="0073328A"/>
    <w:rsid w:val="0073480B"/>
    <w:rsid w:val="007356D3"/>
    <w:rsid w:val="00736169"/>
    <w:rsid w:val="00736450"/>
    <w:rsid w:val="00736B40"/>
    <w:rsid w:val="00736F83"/>
    <w:rsid w:val="00737CED"/>
    <w:rsid w:val="007400A1"/>
    <w:rsid w:val="00740E62"/>
    <w:rsid w:val="0074118A"/>
    <w:rsid w:val="00741627"/>
    <w:rsid w:val="00741655"/>
    <w:rsid w:val="00742313"/>
    <w:rsid w:val="00743C12"/>
    <w:rsid w:val="007442D3"/>
    <w:rsid w:val="007444B5"/>
    <w:rsid w:val="0074455B"/>
    <w:rsid w:val="00744C53"/>
    <w:rsid w:val="007451BD"/>
    <w:rsid w:val="00745972"/>
    <w:rsid w:val="007460E3"/>
    <w:rsid w:val="007460F0"/>
    <w:rsid w:val="0074615C"/>
    <w:rsid w:val="00746820"/>
    <w:rsid w:val="00746F13"/>
    <w:rsid w:val="007470A1"/>
    <w:rsid w:val="007509E7"/>
    <w:rsid w:val="00750A91"/>
    <w:rsid w:val="0075103D"/>
    <w:rsid w:val="00751A12"/>
    <w:rsid w:val="00751FD3"/>
    <w:rsid w:val="00752544"/>
    <w:rsid w:val="0075290A"/>
    <w:rsid w:val="00752B0F"/>
    <w:rsid w:val="00752C5D"/>
    <w:rsid w:val="00752D09"/>
    <w:rsid w:val="0075325B"/>
    <w:rsid w:val="007540D9"/>
    <w:rsid w:val="00754101"/>
    <w:rsid w:val="007543AE"/>
    <w:rsid w:val="00754646"/>
    <w:rsid w:val="00755A11"/>
    <w:rsid w:val="007560CE"/>
    <w:rsid w:val="00756C6D"/>
    <w:rsid w:val="00756EB8"/>
    <w:rsid w:val="00757F49"/>
    <w:rsid w:val="00761310"/>
    <w:rsid w:val="007613E2"/>
    <w:rsid w:val="00761B6E"/>
    <w:rsid w:val="0076208D"/>
    <w:rsid w:val="00762ED0"/>
    <w:rsid w:val="00762ED6"/>
    <w:rsid w:val="0076342B"/>
    <w:rsid w:val="00763AF3"/>
    <w:rsid w:val="0076415B"/>
    <w:rsid w:val="007644E3"/>
    <w:rsid w:val="00764723"/>
    <w:rsid w:val="007653E5"/>
    <w:rsid w:val="00765577"/>
    <w:rsid w:val="007656E2"/>
    <w:rsid w:val="00765AF8"/>
    <w:rsid w:val="00765EF0"/>
    <w:rsid w:val="0076649D"/>
    <w:rsid w:val="007666DB"/>
    <w:rsid w:val="00766926"/>
    <w:rsid w:val="00767F20"/>
    <w:rsid w:val="007705F8"/>
    <w:rsid w:val="007713E7"/>
    <w:rsid w:val="00771DC0"/>
    <w:rsid w:val="00771FA7"/>
    <w:rsid w:val="00772163"/>
    <w:rsid w:val="00772528"/>
    <w:rsid w:val="00772FC2"/>
    <w:rsid w:val="00773DE6"/>
    <w:rsid w:val="00773EB1"/>
    <w:rsid w:val="007742F8"/>
    <w:rsid w:val="00774A20"/>
    <w:rsid w:val="00774BF7"/>
    <w:rsid w:val="00775A3D"/>
    <w:rsid w:val="00776230"/>
    <w:rsid w:val="00776953"/>
    <w:rsid w:val="00776C0A"/>
    <w:rsid w:val="00776F98"/>
    <w:rsid w:val="00777C26"/>
    <w:rsid w:val="00777EB4"/>
    <w:rsid w:val="00777FF2"/>
    <w:rsid w:val="00780996"/>
    <w:rsid w:val="00780F31"/>
    <w:rsid w:val="007814AD"/>
    <w:rsid w:val="00781A53"/>
    <w:rsid w:val="00781C5A"/>
    <w:rsid w:val="0078291C"/>
    <w:rsid w:val="007829B7"/>
    <w:rsid w:val="00782A56"/>
    <w:rsid w:val="00783369"/>
    <w:rsid w:val="007834AB"/>
    <w:rsid w:val="0078352B"/>
    <w:rsid w:val="00783B03"/>
    <w:rsid w:val="00783F3E"/>
    <w:rsid w:val="007843D7"/>
    <w:rsid w:val="0078495D"/>
    <w:rsid w:val="007851AD"/>
    <w:rsid w:val="007860BA"/>
    <w:rsid w:val="00786411"/>
    <w:rsid w:val="00786447"/>
    <w:rsid w:val="00786694"/>
    <w:rsid w:val="00786B51"/>
    <w:rsid w:val="007870DC"/>
    <w:rsid w:val="007872B4"/>
    <w:rsid w:val="00787966"/>
    <w:rsid w:val="00790A0C"/>
    <w:rsid w:val="007913BE"/>
    <w:rsid w:val="007913E0"/>
    <w:rsid w:val="00792339"/>
    <w:rsid w:val="00792407"/>
    <w:rsid w:val="007929CA"/>
    <w:rsid w:val="00793527"/>
    <w:rsid w:val="00793C45"/>
    <w:rsid w:val="0079411E"/>
    <w:rsid w:val="007943BB"/>
    <w:rsid w:val="00794C8D"/>
    <w:rsid w:val="00794E1D"/>
    <w:rsid w:val="00794EE8"/>
    <w:rsid w:val="00795248"/>
    <w:rsid w:val="00795934"/>
    <w:rsid w:val="007968F7"/>
    <w:rsid w:val="00797E45"/>
    <w:rsid w:val="007A0156"/>
    <w:rsid w:val="007A0E43"/>
    <w:rsid w:val="007A12F3"/>
    <w:rsid w:val="007A175D"/>
    <w:rsid w:val="007A1FD6"/>
    <w:rsid w:val="007A2351"/>
    <w:rsid w:val="007A248B"/>
    <w:rsid w:val="007A3687"/>
    <w:rsid w:val="007A3F19"/>
    <w:rsid w:val="007A44A2"/>
    <w:rsid w:val="007A4661"/>
    <w:rsid w:val="007A46F2"/>
    <w:rsid w:val="007A4F33"/>
    <w:rsid w:val="007A52D9"/>
    <w:rsid w:val="007A550E"/>
    <w:rsid w:val="007A5DAD"/>
    <w:rsid w:val="007A69F2"/>
    <w:rsid w:val="007A708C"/>
    <w:rsid w:val="007A7371"/>
    <w:rsid w:val="007A7CE2"/>
    <w:rsid w:val="007A7EE7"/>
    <w:rsid w:val="007B10D7"/>
    <w:rsid w:val="007B138C"/>
    <w:rsid w:val="007B29B5"/>
    <w:rsid w:val="007B30AE"/>
    <w:rsid w:val="007B37D4"/>
    <w:rsid w:val="007B3EBA"/>
    <w:rsid w:val="007B41C7"/>
    <w:rsid w:val="007B42DF"/>
    <w:rsid w:val="007B4D2B"/>
    <w:rsid w:val="007B4D97"/>
    <w:rsid w:val="007B4F52"/>
    <w:rsid w:val="007B5956"/>
    <w:rsid w:val="007B5A55"/>
    <w:rsid w:val="007B5E85"/>
    <w:rsid w:val="007B5F2B"/>
    <w:rsid w:val="007B699A"/>
    <w:rsid w:val="007B6B6E"/>
    <w:rsid w:val="007B749F"/>
    <w:rsid w:val="007B7CC0"/>
    <w:rsid w:val="007C080B"/>
    <w:rsid w:val="007C1497"/>
    <w:rsid w:val="007C15CC"/>
    <w:rsid w:val="007C28A9"/>
    <w:rsid w:val="007C2AD3"/>
    <w:rsid w:val="007C2BB0"/>
    <w:rsid w:val="007C30BD"/>
    <w:rsid w:val="007C45EF"/>
    <w:rsid w:val="007C49E1"/>
    <w:rsid w:val="007C4FB9"/>
    <w:rsid w:val="007C54DB"/>
    <w:rsid w:val="007C601B"/>
    <w:rsid w:val="007C6DDA"/>
    <w:rsid w:val="007D0306"/>
    <w:rsid w:val="007D0377"/>
    <w:rsid w:val="007D0A4B"/>
    <w:rsid w:val="007D1B4A"/>
    <w:rsid w:val="007D2092"/>
    <w:rsid w:val="007D266E"/>
    <w:rsid w:val="007D30BC"/>
    <w:rsid w:val="007D38C3"/>
    <w:rsid w:val="007D3B0F"/>
    <w:rsid w:val="007D3C56"/>
    <w:rsid w:val="007D3CEC"/>
    <w:rsid w:val="007D3F70"/>
    <w:rsid w:val="007D4C15"/>
    <w:rsid w:val="007D4FC2"/>
    <w:rsid w:val="007D5211"/>
    <w:rsid w:val="007D535E"/>
    <w:rsid w:val="007D5625"/>
    <w:rsid w:val="007D5EA5"/>
    <w:rsid w:val="007D6971"/>
    <w:rsid w:val="007D6B00"/>
    <w:rsid w:val="007D7118"/>
    <w:rsid w:val="007E0278"/>
    <w:rsid w:val="007E09DE"/>
    <w:rsid w:val="007E0D2B"/>
    <w:rsid w:val="007E104A"/>
    <w:rsid w:val="007E12DE"/>
    <w:rsid w:val="007E12E3"/>
    <w:rsid w:val="007E1A9A"/>
    <w:rsid w:val="007E24A8"/>
    <w:rsid w:val="007E2572"/>
    <w:rsid w:val="007E25F1"/>
    <w:rsid w:val="007E2C0F"/>
    <w:rsid w:val="007E2C9A"/>
    <w:rsid w:val="007E306E"/>
    <w:rsid w:val="007E38B8"/>
    <w:rsid w:val="007E3F37"/>
    <w:rsid w:val="007E55F5"/>
    <w:rsid w:val="007E674F"/>
    <w:rsid w:val="007E67A2"/>
    <w:rsid w:val="007E7574"/>
    <w:rsid w:val="007E786F"/>
    <w:rsid w:val="007E7BC9"/>
    <w:rsid w:val="007E7BF7"/>
    <w:rsid w:val="007F00F4"/>
    <w:rsid w:val="007F03DF"/>
    <w:rsid w:val="007F058F"/>
    <w:rsid w:val="007F0BED"/>
    <w:rsid w:val="007F0BFF"/>
    <w:rsid w:val="007F1688"/>
    <w:rsid w:val="007F1EF7"/>
    <w:rsid w:val="007F2120"/>
    <w:rsid w:val="007F32DB"/>
    <w:rsid w:val="007F3666"/>
    <w:rsid w:val="007F3751"/>
    <w:rsid w:val="007F39F6"/>
    <w:rsid w:val="007F3CC8"/>
    <w:rsid w:val="007F3F14"/>
    <w:rsid w:val="007F43BC"/>
    <w:rsid w:val="007F46A0"/>
    <w:rsid w:val="007F4B8F"/>
    <w:rsid w:val="007F4DC1"/>
    <w:rsid w:val="007F50FD"/>
    <w:rsid w:val="007F555C"/>
    <w:rsid w:val="007F55AE"/>
    <w:rsid w:val="007F58B0"/>
    <w:rsid w:val="007F5B59"/>
    <w:rsid w:val="007F660F"/>
    <w:rsid w:val="007F6687"/>
    <w:rsid w:val="007F668B"/>
    <w:rsid w:val="007F69B9"/>
    <w:rsid w:val="007F6F21"/>
    <w:rsid w:val="007F7591"/>
    <w:rsid w:val="007F76A9"/>
    <w:rsid w:val="007F7864"/>
    <w:rsid w:val="007F791F"/>
    <w:rsid w:val="007F7A43"/>
    <w:rsid w:val="008000F9"/>
    <w:rsid w:val="00800EC0"/>
    <w:rsid w:val="00800FF4"/>
    <w:rsid w:val="00801FCA"/>
    <w:rsid w:val="00802231"/>
    <w:rsid w:val="0080306E"/>
    <w:rsid w:val="00803251"/>
    <w:rsid w:val="0080362A"/>
    <w:rsid w:val="00804C27"/>
    <w:rsid w:val="00805FDA"/>
    <w:rsid w:val="00806F7C"/>
    <w:rsid w:val="008071C6"/>
    <w:rsid w:val="00807700"/>
    <w:rsid w:val="00807CAB"/>
    <w:rsid w:val="00810109"/>
    <w:rsid w:val="008105B7"/>
    <w:rsid w:val="008109A7"/>
    <w:rsid w:val="008117FB"/>
    <w:rsid w:val="00811895"/>
    <w:rsid w:val="00811AF7"/>
    <w:rsid w:val="008124F9"/>
    <w:rsid w:val="00812597"/>
    <w:rsid w:val="00813B9D"/>
    <w:rsid w:val="00813C1B"/>
    <w:rsid w:val="00814069"/>
    <w:rsid w:val="00814247"/>
    <w:rsid w:val="0081432B"/>
    <w:rsid w:val="008145EE"/>
    <w:rsid w:val="00814C4C"/>
    <w:rsid w:val="00815223"/>
    <w:rsid w:val="00815653"/>
    <w:rsid w:val="0081646C"/>
    <w:rsid w:val="00816CAC"/>
    <w:rsid w:val="00817646"/>
    <w:rsid w:val="0081794D"/>
    <w:rsid w:val="0082092E"/>
    <w:rsid w:val="00820B2B"/>
    <w:rsid w:val="00820C8D"/>
    <w:rsid w:val="00820F9D"/>
    <w:rsid w:val="00821985"/>
    <w:rsid w:val="00821E19"/>
    <w:rsid w:val="00822539"/>
    <w:rsid w:val="008227EF"/>
    <w:rsid w:val="00822AF6"/>
    <w:rsid w:val="00822CDB"/>
    <w:rsid w:val="00822E79"/>
    <w:rsid w:val="00822EE7"/>
    <w:rsid w:val="00822F25"/>
    <w:rsid w:val="00823506"/>
    <w:rsid w:val="008235AA"/>
    <w:rsid w:val="00823E8F"/>
    <w:rsid w:val="008243CC"/>
    <w:rsid w:val="00824CBC"/>
    <w:rsid w:val="0082509F"/>
    <w:rsid w:val="00826515"/>
    <w:rsid w:val="008267DC"/>
    <w:rsid w:val="00826993"/>
    <w:rsid w:val="0082766F"/>
    <w:rsid w:val="00827926"/>
    <w:rsid w:val="00827B74"/>
    <w:rsid w:val="008301DF"/>
    <w:rsid w:val="00830399"/>
    <w:rsid w:val="0083097D"/>
    <w:rsid w:val="00830EC1"/>
    <w:rsid w:val="00830F77"/>
    <w:rsid w:val="00831328"/>
    <w:rsid w:val="0083143E"/>
    <w:rsid w:val="008320F6"/>
    <w:rsid w:val="00832117"/>
    <w:rsid w:val="00832260"/>
    <w:rsid w:val="00832452"/>
    <w:rsid w:val="00832772"/>
    <w:rsid w:val="008328AD"/>
    <w:rsid w:val="00832E5E"/>
    <w:rsid w:val="00833402"/>
    <w:rsid w:val="00833882"/>
    <w:rsid w:val="00833D4E"/>
    <w:rsid w:val="00835D16"/>
    <w:rsid w:val="00835E12"/>
    <w:rsid w:val="008362A8"/>
    <w:rsid w:val="008367E4"/>
    <w:rsid w:val="008367F2"/>
    <w:rsid w:val="008369D6"/>
    <w:rsid w:val="00837560"/>
    <w:rsid w:val="008377C1"/>
    <w:rsid w:val="008377CC"/>
    <w:rsid w:val="008378E3"/>
    <w:rsid w:val="0084013F"/>
    <w:rsid w:val="0084167D"/>
    <w:rsid w:val="00841C70"/>
    <w:rsid w:val="00841F36"/>
    <w:rsid w:val="008423CD"/>
    <w:rsid w:val="0084263A"/>
    <w:rsid w:val="00842C46"/>
    <w:rsid w:val="00842E40"/>
    <w:rsid w:val="00843349"/>
    <w:rsid w:val="00844583"/>
    <w:rsid w:val="00844EB2"/>
    <w:rsid w:val="00845391"/>
    <w:rsid w:val="00845A3D"/>
    <w:rsid w:val="00845EF7"/>
    <w:rsid w:val="00845F0B"/>
    <w:rsid w:val="00845F70"/>
    <w:rsid w:val="00846334"/>
    <w:rsid w:val="008463EE"/>
    <w:rsid w:val="0084653B"/>
    <w:rsid w:val="008466CC"/>
    <w:rsid w:val="00846AD9"/>
    <w:rsid w:val="00846C66"/>
    <w:rsid w:val="00846E9B"/>
    <w:rsid w:val="008470E5"/>
    <w:rsid w:val="008474BE"/>
    <w:rsid w:val="00847759"/>
    <w:rsid w:val="00847EF9"/>
    <w:rsid w:val="008509D7"/>
    <w:rsid w:val="00850BE5"/>
    <w:rsid w:val="00850EC0"/>
    <w:rsid w:val="008514BC"/>
    <w:rsid w:val="00853004"/>
    <w:rsid w:val="0085305E"/>
    <w:rsid w:val="00853240"/>
    <w:rsid w:val="00853323"/>
    <w:rsid w:val="0085356E"/>
    <w:rsid w:val="008535D5"/>
    <w:rsid w:val="008536CA"/>
    <w:rsid w:val="00853841"/>
    <w:rsid w:val="00853A7A"/>
    <w:rsid w:val="00853C30"/>
    <w:rsid w:val="00853D37"/>
    <w:rsid w:val="008552D8"/>
    <w:rsid w:val="00855343"/>
    <w:rsid w:val="0085652B"/>
    <w:rsid w:val="00856E28"/>
    <w:rsid w:val="00856ECD"/>
    <w:rsid w:val="00856F10"/>
    <w:rsid w:val="00857317"/>
    <w:rsid w:val="00857495"/>
    <w:rsid w:val="00857BC9"/>
    <w:rsid w:val="00857E3F"/>
    <w:rsid w:val="008602D6"/>
    <w:rsid w:val="00860BC3"/>
    <w:rsid w:val="00860C0A"/>
    <w:rsid w:val="00860D5E"/>
    <w:rsid w:val="00861395"/>
    <w:rsid w:val="00861521"/>
    <w:rsid w:val="00862008"/>
    <w:rsid w:val="00862860"/>
    <w:rsid w:val="00862BFA"/>
    <w:rsid w:val="00862D49"/>
    <w:rsid w:val="00863405"/>
    <w:rsid w:val="008636FF"/>
    <w:rsid w:val="00863A5E"/>
    <w:rsid w:val="00863E74"/>
    <w:rsid w:val="00864182"/>
    <w:rsid w:val="00864DF9"/>
    <w:rsid w:val="00865697"/>
    <w:rsid w:val="00865A03"/>
    <w:rsid w:val="00865C63"/>
    <w:rsid w:val="00865E34"/>
    <w:rsid w:val="00866107"/>
    <w:rsid w:val="008662A6"/>
    <w:rsid w:val="008662CE"/>
    <w:rsid w:val="0086673D"/>
    <w:rsid w:val="00866D0F"/>
    <w:rsid w:val="0086714F"/>
    <w:rsid w:val="008673DB"/>
    <w:rsid w:val="008676D9"/>
    <w:rsid w:val="008679AE"/>
    <w:rsid w:val="0087058B"/>
    <w:rsid w:val="00871126"/>
    <w:rsid w:val="008713C3"/>
    <w:rsid w:val="008714AB"/>
    <w:rsid w:val="008716E5"/>
    <w:rsid w:val="00871A7A"/>
    <w:rsid w:val="00871C91"/>
    <w:rsid w:val="0087201D"/>
    <w:rsid w:val="008724E8"/>
    <w:rsid w:val="0087297B"/>
    <w:rsid w:val="00872994"/>
    <w:rsid w:val="00873975"/>
    <w:rsid w:val="00873B64"/>
    <w:rsid w:val="0087446E"/>
    <w:rsid w:val="0087472B"/>
    <w:rsid w:val="00874859"/>
    <w:rsid w:val="00874972"/>
    <w:rsid w:val="00874C69"/>
    <w:rsid w:val="0087502D"/>
    <w:rsid w:val="00875638"/>
    <w:rsid w:val="008758E8"/>
    <w:rsid w:val="00875C7F"/>
    <w:rsid w:val="00875D3B"/>
    <w:rsid w:val="00875D6D"/>
    <w:rsid w:val="00876114"/>
    <w:rsid w:val="00876709"/>
    <w:rsid w:val="008767AC"/>
    <w:rsid w:val="00876D2D"/>
    <w:rsid w:val="0087758E"/>
    <w:rsid w:val="00877775"/>
    <w:rsid w:val="008800FA"/>
    <w:rsid w:val="008801D6"/>
    <w:rsid w:val="00880D1F"/>
    <w:rsid w:val="00880E88"/>
    <w:rsid w:val="00880F22"/>
    <w:rsid w:val="008811DF"/>
    <w:rsid w:val="0088175E"/>
    <w:rsid w:val="00881782"/>
    <w:rsid w:val="008822EA"/>
    <w:rsid w:val="0088261C"/>
    <w:rsid w:val="008830E5"/>
    <w:rsid w:val="008832C3"/>
    <w:rsid w:val="008836EC"/>
    <w:rsid w:val="00883A62"/>
    <w:rsid w:val="00883A97"/>
    <w:rsid w:val="00884411"/>
    <w:rsid w:val="008849A6"/>
    <w:rsid w:val="00884BD1"/>
    <w:rsid w:val="00884BE6"/>
    <w:rsid w:val="00885305"/>
    <w:rsid w:val="008856E2"/>
    <w:rsid w:val="008856F6"/>
    <w:rsid w:val="008857FE"/>
    <w:rsid w:val="00885A9C"/>
    <w:rsid w:val="00885DCD"/>
    <w:rsid w:val="00886AA9"/>
    <w:rsid w:val="00886BF6"/>
    <w:rsid w:val="00886EFA"/>
    <w:rsid w:val="008876CE"/>
    <w:rsid w:val="00887B44"/>
    <w:rsid w:val="00890043"/>
    <w:rsid w:val="00890FF0"/>
    <w:rsid w:val="008916BD"/>
    <w:rsid w:val="00891C98"/>
    <w:rsid w:val="00891DA8"/>
    <w:rsid w:val="00891DAA"/>
    <w:rsid w:val="00892473"/>
    <w:rsid w:val="00892598"/>
    <w:rsid w:val="00892E83"/>
    <w:rsid w:val="00892FDE"/>
    <w:rsid w:val="0089369F"/>
    <w:rsid w:val="00894B70"/>
    <w:rsid w:val="00894B98"/>
    <w:rsid w:val="00895259"/>
    <w:rsid w:val="0089573F"/>
    <w:rsid w:val="00896920"/>
    <w:rsid w:val="00897779"/>
    <w:rsid w:val="00897A11"/>
    <w:rsid w:val="00897CC9"/>
    <w:rsid w:val="00897FE5"/>
    <w:rsid w:val="008A041E"/>
    <w:rsid w:val="008A06BF"/>
    <w:rsid w:val="008A0709"/>
    <w:rsid w:val="008A0F61"/>
    <w:rsid w:val="008A1BA2"/>
    <w:rsid w:val="008A1C41"/>
    <w:rsid w:val="008A1F8A"/>
    <w:rsid w:val="008A27C5"/>
    <w:rsid w:val="008A2DCB"/>
    <w:rsid w:val="008A3276"/>
    <w:rsid w:val="008A35A7"/>
    <w:rsid w:val="008A35EF"/>
    <w:rsid w:val="008A4068"/>
    <w:rsid w:val="008A4DE3"/>
    <w:rsid w:val="008A4E99"/>
    <w:rsid w:val="008A4F5E"/>
    <w:rsid w:val="008A5170"/>
    <w:rsid w:val="008A5433"/>
    <w:rsid w:val="008A57A1"/>
    <w:rsid w:val="008A7FDD"/>
    <w:rsid w:val="008B053D"/>
    <w:rsid w:val="008B05B5"/>
    <w:rsid w:val="008B1FEB"/>
    <w:rsid w:val="008B26DB"/>
    <w:rsid w:val="008B2D97"/>
    <w:rsid w:val="008B2E33"/>
    <w:rsid w:val="008B4769"/>
    <w:rsid w:val="008B4957"/>
    <w:rsid w:val="008B4ACD"/>
    <w:rsid w:val="008B4B77"/>
    <w:rsid w:val="008B4F0A"/>
    <w:rsid w:val="008B508E"/>
    <w:rsid w:val="008B51F4"/>
    <w:rsid w:val="008B575A"/>
    <w:rsid w:val="008B61E6"/>
    <w:rsid w:val="008B61E7"/>
    <w:rsid w:val="008B6850"/>
    <w:rsid w:val="008B76A0"/>
    <w:rsid w:val="008B7B9D"/>
    <w:rsid w:val="008C00A5"/>
    <w:rsid w:val="008C1BDD"/>
    <w:rsid w:val="008C2130"/>
    <w:rsid w:val="008C2DAA"/>
    <w:rsid w:val="008C3065"/>
    <w:rsid w:val="008C34CB"/>
    <w:rsid w:val="008C458B"/>
    <w:rsid w:val="008C46D3"/>
    <w:rsid w:val="008C48AF"/>
    <w:rsid w:val="008C4BC8"/>
    <w:rsid w:val="008C4BF9"/>
    <w:rsid w:val="008C5001"/>
    <w:rsid w:val="008C501D"/>
    <w:rsid w:val="008C51ED"/>
    <w:rsid w:val="008C5424"/>
    <w:rsid w:val="008C58F5"/>
    <w:rsid w:val="008C5D2C"/>
    <w:rsid w:val="008C6417"/>
    <w:rsid w:val="008C6944"/>
    <w:rsid w:val="008C6A45"/>
    <w:rsid w:val="008C6A5E"/>
    <w:rsid w:val="008C6BBB"/>
    <w:rsid w:val="008C6F0E"/>
    <w:rsid w:val="008C7285"/>
    <w:rsid w:val="008C7D2B"/>
    <w:rsid w:val="008D0520"/>
    <w:rsid w:val="008D056E"/>
    <w:rsid w:val="008D0A5A"/>
    <w:rsid w:val="008D1219"/>
    <w:rsid w:val="008D1516"/>
    <w:rsid w:val="008D17A9"/>
    <w:rsid w:val="008D1EB3"/>
    <w:rsid w:val="008D35A5"/>
    <w:rsid w:val="008D3C65"/>
    <w:rsid w:val="008D4745"/>
    <w:rsid w:val="008D6A20"/>
    <w:rsid w:val="008D71B0"/>
    <w:rsid w:val="008D7E1A"/>
    <w:rsid w:val="008D7EBD"/>
    <w:rsid w:val="008E004B"/>
    <w:rsid w:val="008E0468"/>
    <w:rsid w:val="008E0763"/>
    <w:rsid w:val="008E0C73"/>
    <w:rsid w:val="008E1109"/>
    <w:rsid w:val="008E116E"/>
    <w:rsid w:val="008E1708"/>
    <w:rsid w:val="008E1C83"/>
    <w:rsid w:val="008E219E"/>
    <w:rsid w:val="008E2717"/>
    <w:rsid w:val="008E2BE0"/>
    <w:rsid w:val="008E3884"/>
    <w:rsid w:val="008E6858"/>
    <w:rsid w:val="008E7B14"/>
    <w:rsid w:val="008F01F9"/>
    <w:rsid w:val="008F0301"/>
    <w:rsid w:val="008F0398"/>
    <w:rsid w:val="008F070A"/>
    <w:rsid w:val="008F0CD7"/>
    <w:rsid w:val="008F12C6"/>
    <w:rsid w:val="008F18F8"/>
    <w:rsid w:val="008F1A96"/>
    <w:rsid w:val="008F1B25"/>
    <w:rsid w:val="008F24B6"/>
    <w:rsid w:val="008F254A"/>
    <w:rsid w:val="008F2D54"/>
    <w:rsid w:val="008F3712"/>
    <w:rsid w:val="008F3D61"/>
    <w:rsid w:val="008F3E34"/>
    <w:rsid w:val="008F41E7"/>
    <w:rsid w:val="008F434D"/>
    <w:rsid w:val="008F4E58"/>
    <w:rsid w:val="008F4FB2"/>
    <w:rsid w:val="008F5055"/>
    <w:rsid w:val="008F548A"/>
    <w:rsid w:val="008F5A36"/>
    <w:rsid w:val="008F5ABA"/>
    <w:rsid w:val="008F5E3F"/>
    <w:rsid w:val="008F62BE"/>
    <w:rsid w:val="008F6EDB"/>
    <w:rsid w:val="008F789E"/>
    <w:rsid w:val="008F7A6E"/>
    <w:rsid w:val="008F7AE3"/>
    <w:rsid w:val="0090004D"/>
    <w:rsid w:val="0090150A"/>
    <w:rsid w:val="00901524"/>
    <w:rsid w:val="0090187E"/>
    <w:rsid w:val="0090268B"/>
    <w:rsid w:val="009032B2"/>
    <w:rsid w:val="009033E6"/>
    <w:rsid w:val="009035E9"/>
    <w:rsid w:val="00903C6D"/>
    <w:rsid w:val="009047D6"/>
    <w:rsid w:val="009057FA"/>
    <w:rsid w:val="00906752"/>
    <w:rsid w:val="0090684E"/>
    <w:rsid w:val="00906C52"/>
    <w:rsid w:val="00907432"/>
    <w:rsid w:val="00910907"/>
    <w:rsid w:val="00910A70"/>
    <w:rsid w:val="00910BD0"/>
    <w:rsid w:val="00911234"/>
    <w:rsid w:val="009114B0"/>
    <w:rsid w:val="00911AC3"/>
    <w:rsid w:val="00911ED2"/>
    <w:rsid w:val="00912ACA"/>
    <w:rsid w:val="00913F25"/>
    <w:rsid w:val="00914118"/>
    <w:rsid w:val="0091487E"/>
    <w:rsid w:val="00914939"/>
    <w:rsid w:val="00914D3A"/>
    <w:rsid w:val="00915644"/>
    <w:rsid w:val="0091570A"/>
    <w:rsid w:val="009159AA"/>
    <w:rsid w:val="00915C6B"/>
    <w:rsid w:val="0091611F"/>
    <w:rsid w:val="0091684A"/>
    <w:rsid w:val="00916FC7"/>
    <w:rsid w:val="009208D0"/>
    <w:rsid w:val="00920CD1"/>
    <w:rsid w:val="0092108E"/>
    <w:rsid w:val="009211F6"/>
    <w:rsid w:val="00921D84"/>
    <w:rsid w:val="00922233"/>
    <w:rsid w:val="00922272"/>
    <w:rsid w:val="00923139"/>
    <w:rsid w:val="00924FB9"/>
    <w:rsid w:val="009251A3"/>
    <w:rsid w:val="0092553D"/>
    <w:rsid w:val="009261C7"/>
    <w:rsid w:val="00927374"/>
    <w:rsid w:val="00927BE5"/>
    <w:rsid w:val="009304BC"/>
    <w:rsid w:val="009312D2"/>
    <w:rsid w:val="009333CE"/>
    <w:rsid w:val="00933557"/>
    <w:rsid w:val="0093380D"/>
    <w:rsid w:val="009340CD"/>
    <w:rsid w:val="00934248"/>
    <w:rsid w:val="009342B0"/>
    <w:rsid w:val="009342B3"/>
    <w:rsid w:val="009345AC"/>
    <w:rsid w:val="00934EC8"/>
    <w:rsid w:val="00935151"/>
    <w:rsid w:val="0093716D"/>
    <w:rsid w:val="009373E0"/>
    <w:rsid w:val="0093745A"/>
    <w:rsid w:val="0093747B"/>
    <w:rsid w:val="0093761E"/>
    <w:rsid w:val="0094020D"/>
    <w:rsid w:val="0094088C"/>
    <w:rsid w:val="00940BE2"/>
    <w:rsid w:val="009416F1"/>
    <w:rsid w:val="00941BB7"/>
    <w:rsid w:val="00941D71"/>
    <w:rsid w:val="00942CD0"/>
    <w:rsid w:val="00942D51"/>
    <w:rsid w:val="00943329"/>
    <w:rsid w:val="0094347E"/>
    <w:rsid w:val="00943D50"/>
    <w:rsid w:val="00943EDC"/>
    <w:rsid w:val="0094412B"/>
    <w:rsid w:val="00944590"/>
    <w:rsid w:val="0094500C"/>
    <w:rsid w:val="0094514D"/>
    <w:rsid w:val="00945D7C"/>
    <w:rsid w:val="00946565"/>
    <w:rsid w:val="00946A6C"/>
    <w:rsid w:val="00946C2A"/>
    <w:rsid w:val="00946C99"/>
    <w:rsid w:val="009478DF"/>
    <w:rsid w:val="00950192"/>
    <w:rsid w:val="00950A06"/>
    <w:rsid w:val="00950ACB"/>
    <w:rsid w:val="00951048"/>
    <w:rsid w:val="0095112D"/>
    <w:rsid w:val="009513F6"/>
    <w:rsid w:val="00951ECF"/>
    <w:rsid w:val="00952698"/>
    <w:rsid w:val="0095289C"/>
    <w:rsid w:val="00952B9F"/>
    <w:rsid w:val="00953138"/>
    <w:rsid w:val="009537CF"/>
    <w:rsid w:val="00954530"/>
    <w:rsid w:val="00954FBC"/>
    <w:rsid w:val="00955002"/>
    <w:rsid w:val="00955427"/>
    <w:rsid w:val="0095595E"/>
    <w:rsid w:val="00955CE2"/>
    <w:rsid w:val="00955DDA"/>
    <w:rsid w:val="00955EA9"/>
    <w:rsid w:val="0095712E"/>
    <w:rsid w:val="009571E0"/>
    <w:rsid w:val="00957215"/>
    <w:rsid w:val="009574D7"/>
    <w:rsid w:val="00957607"/>
    <w:rsid w:val="00960A60"/>
    <w:rsid w:val="00961007"/>
    <w:rsid w:val="00962A01"/>
    <w:rsid w:val="00962CB7"/>
    <w:rsid w:val="009630B0"/>
    <w:rsid w:val="00964EA8"/>
    <w:rsid w:val="00964F8D"/>
    <w:rsid w:val="00965FEE"/>
    <w:rsid w:val="00966B7B"/>
    <w:rsid w:val="00967849"/>
    <w:rsid w:val="009702CD"/>
    <w:rsid w:val="00970F46"/>
    <w:rsid w:val="0097140B"/>
    <w:rsid w:val="00971748"/>
    <w:rsid w:val="00971CAA"/>
    <w:rsid w:val="0097223F"/>
    <w:rsid w:val="00973440"/>
    <w:rsid w:val="00973693"/>
    <w:rsid w:val="00973A32"/>
    <w:rsid w:val="00974064"/>
    <w:rsid w:val="0097420E"/>
    <w:rsid w:val="009742C0"/>
    <w:rsid w:val="009744F4"/>
    <w:rsid w:val="00974F1C"/>
    <w:rsid w:val="009752D0"/>
    <w:rsid w:val="009757CE"/>
    <w:rsid w:val="00975B48"/>
    <w:rsid w:val="00975BA8"/>
    <w:rsid w:val="00975D47"/>
    <w:rsid w:val="0097631E"/>
    <w:rsid w:val="009764A0"/>
    <w:rsid w:val="009764B0"/>
    <w:rsid w:val="00976598"/>
    <w:rsid w:val="00976DD8"/>
    <w:rsid w:val="00977271"/>
    <w:rsid w:val="00977D5A"/>
    <w:rsid w:val="009807FE"/>
    <w:rsid w:val="009817EB"/>
    <w:rsid w:val="00981CCB"/>
    <w:rsid w:val="00981FA8"/>
    <w:rsid w:val="009825B6"/>
    <w:rsid w:val="009828A1"/>
    <w:rsid w:val="00982CEB"/>
    <w:rsid w:val="00982FE8"/>
    <w:rsid w:val="0098301E"/>
    <w:rsid w:val="00983733"/>
    <w:rsid w:val="00984727"/>
    <w:rsid w:val="0098477A"/>
    <w:rsid w:val="00984A02"/>
    <w:rsid w:val="00984C5E"/>
    <w:rsid w:val="0098576C"/>
    <w:rsid w:val="009861B5"/>
    <w:rsid w:val="00987E94"/>
    <w:rsid w:val="009900E0"/>
    <w:rsid w:val="009901CC"/>
    <w:rsid w:val="00990385"/>
    <w:rsid w:val="00992647"/>
    <w:rsid w:val="009931B1"/>
    <w:rsid w:val="009946DD"/>
    <w:rsid w:val="00994CFC"/>
    <w:rsid w:val="00995491"/>
    <w:rsid w:val="009955C4"/>
    <w:rsid w:val="009964B5"/>
    <w:rsid w:val="00996CA6"/>
    <w:rsid w:val="009970D9"/>
    <w:rsid w:val="00997883"/>
    <w:rsid w:val="00997E19"/>
    <w:rsid w:val="00997EDB"/>
    <w:rsid w:val="009A00F0"/>
    <w:rsid w:val="009A0225"/>
    <w:rsid w:val="009A04D2"/>
    <w:rsid w:val="009A0A4C"/>
    <w:rsid w:val="009A0BA4"/>
    <w:rsid w:val="009A0C71"/>
    <w:rsid w:val="009A1784"/>
    <w:rsid w:val="009A19F4"/>
    <w:rsid w:val="009A2370"/>
    <w:rsid w:val="009A2EBA"/>
    <w:rsid w:val="009A5816"/>
    <w:rsid w:val="009A5BA9"/>
    <w:rsid w:val="009A5E21"/>
    <w:rsid w:val="009A5FBB"/>
    <w:rsid w:val="009A6417"/>
    <w:rsid w:val="009A7391"/>
    <w:rsid w:val="009A7F94"/>
    <w:rsid w:val="009B021F"/>
    <w:rsid w:val="009B099F"/>
    <w:rsid w:val="009B0AAC"/>
    <w:rsid w:val="009B2110"/>
    <w:rsid w:val="009B243B"/>
    <w:rsid w:val="009B25F6"/>
    <w:rsid w:val="009B266C"/>
    <w:rsid w:val="009B3571"/>
    <w:rsid w:val="009B411F"/>
    <w:rsid w:val="009B42CA"/>
    <w:rsid w:val="009B4610"/>
    <w:rsid w:val="009B4729"/>
    <w:rsid w:val="009B4766"/>
    <w:rsid w:val="009B47FA"/>
    <w:rsid w:val="009B4D34"/>
    <w:rsid w:val="009B4E78"/>
    <w:rsid w:val="009B571E"/>
    <w:rsid w:val="009B57DD"/>
    <w:rsid w:val="009B5D3F"/>
    <w:rsid w:val="009B5EE5"/>
    <w:rsid w:val="009B6519"/>
    <w:rsid w:val="009B6E62"/>
    <w:rsid w:val="009B7BCA"/>
    <w:rsid w:val="009C05D8"/>
    <w:rsid w:val="009C1811"/>
    <w:rsid w:val="009C2894"/>
    <w:rsid w:val="009C2A6F"/>
    <w:rsid w:val="009C4224"/>
    <w:rsid w:val="009C4596"/>
    <w:rsid w:val="009C4DA3"/>
    <w:rsid w:val="009C4E31"/>
    <w:rsid w:val="009C5847"/>
    <w:rsid w:val="009C5C22"/>
    <w:rsid w:val="009C606B"/>
    <w:rsid w:val="009C636F"/>
    <w:rsid w:val="009C67CA"/>
    <w:rsid w:val="009C78CA"/>
    <w:rsid w:val="009D0717"/>
    <w:rsid w:val="009D08EC"/>
    <w:rsid w:val="009D09BE"/>
    <w:rsid w:val="009D0A2F"/>
    <w:rsid w:val="009D0BA1"/>
    <w:rsid w:val="009D143A"/>
    <w:rsid w:val="009D1721"/>
    <w:rsid w:val="009D1879"/>
    <w:rsid w:val="009D219C"/>
    <w:rsid w:val="009D233F"/>
    <w:rsid w:val="009D23D2"/>
    <w:rsid w:val="009D24C6"/>
    <w:rsid w:val="009D272A"/>
    <w:rsid w:val="009D2912"/>
    <w:rsid w:val="009D2AC9"/>
    <w:rsid w:val="009D3884"/>
    <w:rsid w:val="009D43DB"/>
    <w:rsid w:val="009D4709"/>
    <w:rsid w:val="009D4E36"/>
    <w:rsid w:val="009D4F26"/>
    <w:rsid w:val="009D517B"/>
    <w:rsid w:val="009D5BFB"/>
    <w:rsid w:val="009D6100"/>
    <w:rsid w:val="009D6D71"/>
    <w:rsid w:val="009D6E41"/>
    <w:rsid w:val="009D742A"/>
    <w:rsid w:val="009D74C6"/>
    <w:rsid w:val="009D7587"/>
    <w:rsid w:val="009D76ED"/>
    <w:rsid w:val="009D7A06"/>
    <w:rsid w:val="009E0258"/>
    <w:rsid w:val="009E0279"/>
    <w:rsid w:val="009E0983"/>
    <w:rsid w:val="009E1397"/>
    <w:rsid w:val="009E25D8"/>
    <w:rsid w:val="009E3A00"/>
    <w:rsid w:val="009E3A90"/>
    <w:rsid w:val="009E3B0E"/>
    <w:rsid w:val="009E436B"/>
    <w:rsid w:val="009E4EA3"/>
    <w:rsid w:val="009E6653"/>
    <w:rsid w:val="009E6A93"/>
    <w:rsid w:val="009E6D90"/>
    <w:rsid w:val="009E7414"/>
    <w:rsid w:val="009E773D"/>
    <w:rsid w:val="009E783C"/>
    <w:rsid w:val="009E7893"/>
    <w:rsid w:val="009E7A89"/>
    <w:rsid w:val="009F045A"/>
    <w:rsid w:val="009F0CF2"/>
    <w:rsid w:val="009F192D"/>
    <w:rsid w:val="009F1BCB"/>
    <w:rsid w:val="009F200B"/>
    <w:rsid w:val="009F267A"/>
    <w:rsid w:val="009F2E52"/>
    <w:rsid w:val="009F373E"/>
    <w:rsid w:val="009F3933"/>
    <w:rsid w:val="009F3C87"/>
    <w:rsid w:val="009F4403"/>
    <w:rsid w:val="009F4408"/>
    <w:rsid w:val="009F5119"/>
    <w:rsid w:val="009F5287"/>
    <w:rsid w:val="009F632F"/>
    <w:rsid w:val="009F665E"/>
    <w:rsid w:val="009F6836"/>
    <w:rsid w:val="009F711B"/>
    <w:rsid w:val="009F759F"/>
    <w:rsid w:val="00A00807"/>
    <w:rsid w:val="00A00DF4"/>
    <w:rsid w:val="00A01AE5"/>
    <w:rsid w:val="00A0208E"/>
    <w:rsid w:val="00A022D5"/>
    <w:rsid w:val="00A02C3C"/>
    <w:rsid w:val="00A03DDB"/>
    <w:rsid w:val="00A03EEE"/>
    <w:rsid w:val="00A0452A"/>
    <w:rsid w:val="00A04D7C"/>
    <w:rsid w:val="00A05837"/>
    <w:rsid w:val="00A05D29"/>
    <w:rsid w:val="00A0650E"/>
    <w:rsid w:val="00A06B6D"/>
    <w:rsid w:val="00A074E3"/>
    <w:rsid w:val="00A10C4C"/>
    <w:rsid w:val="00A10CD7"/>
    <w:rsid w:val="00A1138D"/>
    <w:rsid w:val="00A11A33"/>
    <w:rsid w:val="00A11FF9"/>
    <w:rsid w:val="00A1254A"/>
    <w:rsid w:val="00A127EF"/>
    <w:rsid w:val="00A13B20"/>
    <w:rsid w:val="00A13B57"/>
    <w:rsid w:val="00A16172"/>
    <w:rsid w:val="00A16B6A"/>
    <w:rsid w:val="00A16DDA"/>
    <w:rsid w:val="00A16FD4"/>
    <w:rsid w:val="00A17023"/>
    <w:rsid w:val="00A173B7"/>
    <w:rsid w:val="00A17D0E"/>
    <w:rsid w:val="00A17E2E"/>
    <w:rsid w:val="00A20B94"/>
    <w:rsid w:val="00A2102C"/>
    <w:rsid w:val="00A21036"/>
    <w:rsid w:val="00A213AC"/>
    <w:rsid w:val="00A21664"/>
    <w:rsid w:val="00A219E3"/>
    <w:rsid w:val="00A21A6F"/>
    <w:rsid w:val="00A21F88"/>
    <w:rsid w:val="00A22C8A"/>
    <w:rsid w:val="00A22D3E"/>
    <w:rsid w:val="00A2482C"/>
    <w:rsid w:val="00A24965"/>
    <w:rsid w:val="00A24E85"/>
    <w:rsid w:val="00A24F34"/>
    <w:rsid w:val="00A25C1D"/>
    <w:rsid w:val="00A264C3"/>
    <w:rsid w:val="00A26519"/>
    <w:rsid w:val="00A265A0"/>
    <w:rsid w:val="00A268F9"/>
    <w:rsid w:val="00A26C84"/>
    <w:rsid w:val="00A26DFE"/>
    <w:rsid w:val="00A26F09"/>
    <w:rsid w:val="00A2790D"/>
    <w:rsid w:val="00A2793C"/>
    <w:rsid w:val="00A27AD8"/>
    <w:rsid w:val="00A27F4B"/>
    <w:rsid w:val="00A3096E"/>
    <w:rsid w:val="00A30A3F"/>
    <w:rsid w:val="00A30C42"/>
    <w:rsid w:val="00A315EE"/>
    <w:rsid w:val="00A31C43"/>
    <w:rsid w:val="00A330C0"/>
    <w:rsid w:val="00A33AAF"/>
    <w:rsid w:val="00A33CC7"/>
    <w:rsid w:val="00A343BB"/>
    <w:rsid w:val="00A34D05"/>
    <w:rsid w:val="00A34D1F"/>
    <w:rsid w:val="00A35516"/>
    <w:rsid w:val="00A35DD8"/>
    <w:rsid w:val="00A3635A"/>
    <w:rsid w:val="00A3667C"/>
    <w:rsid w:val="00A36901"/>
    <w:rsid w:val="00A36F90"/>
    <w:rsid w:val="00A400C3"/>
    <w:rsid w:val="00A408F7"/>
    <w:rsid w:val="00A40AA0"/>
    <w:rsid w:val="00A41580"/>
    <w:rsid w:val="00A41E65"/>
    <w:rsid w:val="00A41FBB"/>
    <w:rsid w:val="00A4236F"/>
    <w:rsid w:val="00A425D2"/>
    <w:rsid w:val="00A432BF"/>
    <w:rsid w:val="00A437F7"/>
    <w:rsid w:val="00A440B9"/>
    <w:rsid w:val="00A441B4"/>
    <w:rsid w:val="00A44402"/>
    <w:rsid w:val="00A445B0"/>
    <w:rsid w:val="00A4483E"/>
    <w:rsid w:val="00A44EE6"/>
    <w:rsid w:val="00A451A1"/>
    <w:rsid w:val="00A45903"/>
    <w:rsid w:val="00A4632E"/>
    <w:rsid w:val="00A46C93"/>
    <w:rsid w:val="00A46DFA"/>
    <w:rsid w:val="00A47304"/>
    <w:rsid w:val="00A474B3"/>
    <w:rsid w:val="00A507FC"/>
    <w:rsid w:val="00A50940"/>
    <w:rsid w:val="00A51ABF"/>
    <w:rsid w:val="00A51EDF"/>
    <w:rsid w:val="00A5206B"/>
    <w:rsid w:val="00A52083"/>
    <w:rsid w:val="00A536B2"/>
    <w:rsid w:val="00A53915"/>
    <w:rsid w:val="00A56290"/>
    <w:rsid w:val="00A5652F"/>
    <w:rsid w:val="00A57551"/>
    <w:rsid w:val="00A6086A"/>
    <w:rsid w:val="00A60949"/>
    <w:rsid w:val="00A61D77"/>
    <w:rsid w:val="00A62153"/>
    <w:rsid w:val="00A624CB"/>
    <w:rsid w:val="00A6268E"/>
    <w:rsid w:val="00A6318D"/>
    <w:rsid w:val="00A63C56"/>
    <w:rsid w:val="00A65255"/>
    <w:rsid w:val="00A6602C"/>
    <w:rsid w:val="00A663EF"/>
    <w:rsid w:val="00A67263"/>
    <w:rsid w:val="00A678A2"/>
    <w:rsid w:val="00A67D3A"/>
    <w:rsid w:val="00A70032"/>
    <w:rsid w:val="00A70C4B"/>
    <w:rsid w:val="00A71FE3"/>
    <w:rsid w:val="00A72179"/>
    <w:rsid w:val="00A72701"/>
    <w:rsid w:val="00A72715"/>
    <w:rsid w:val="00A7349C"/>
    <w:rsid w:val="00A73AA7"/>
    <w:rsid w:val="00A74396"/>
    <w:rsid w:val="00A74493"/>
    <w:rsid w:val="00A74762"/>
    <w:rsid w:val="00A74D60"/>
    <w:rsid w:val="00A7595C"/>
    <w:rsid w:val="00A75ACD"/>
    <w:rsid w:val="00A75D3E"/>
    <w:rsid w:val="00A75F52"/>
    <w:rsid w:val="00A76BC6"/>
    <w:rsid w:val="00A76CBA"/>
    <w:rsid w:val="00A77A86"/>
    <w:rsid w:val="00A77BC1"/>
    <w:rsid w:val="00A77F29"/>
    <w:rsid w:val="00A81645"/>
    <w:rsid w:val="00A822F4"/>
    <w:rsid w:val="00A829DA"/>
    <w:rsid w:val="00A82D81"/>
    <w:rsid w:val="00A83871"/>
    <w:rsid w:val="00A84539"/>
    <w:rsid w:val="00A848D9"/>
    <w:rsid w:val="00A84BDA"/>
    <w:rsid w:val="00A84EBD"/>
    <w:rsid w:val="00A85E62"/>
    <w:rsid w:val="00A85FAB"/>
    <w:rsid w:val="00A875E3"/>
    <w:rsid w:val="00A90242"/>
    <w:rsid w:val="00A90364"/>
    <w:rsid w:val="00A90368"/>
    <w:rsid w:val="00A905ED"/>
    <w:rsid w:val="00A9062D"/>
    <w:rsid w:val="00A90AF5"/>
    <w:rsid w:val="00A90F54"/>
    <w:rsid w:val="00A91575"/>
    <w:rsid w:val="00A91651"/>
    <w:rsid w:val="00A91CB9"/>
    <w:rsid w:val="00A9205B"/>
    <w:rsid w:val="00A92654"/>
    <w:rsid w:val="00A928E0"/>
    <w:rsid w:val="00A929AD"/>
    <w:rsid w:val="00A93C04"/>
    <w:rsid w:val="00A94B52"/>
    <w:rsid w:val="00A9528A"/>
    <w:rsid w:val="00A95410"/>
    <w:rsid w:val="00A959C7"/>
    <w:rsid w:val="00A95CEB"/>
    <w:rsid w:val="00A95E5D"/>
    <w:rsid w:val="00A95F69"/>
    <w:rsid w:val="00A96863"/>
    <w:rsid w:val="00A96F2A"/>
    <w:rsid w:val="00A972BD"/>
    <w:rsid w:val="00A977B2"/>
    <w:rsid w:val="00A97B91"/>
    <w:rsid w:val="00AA0C1E"/>
    <w:rsid w:val="00AA1CD4"/>
    <w:rsid w:val="00AA224B"/>
    <w:rsid w:val="00AA25CA"/>
    <w:rsid w:val="00AA2A9B"/>
    <w:rsid w:val="00AA2B21"/>
    <w:rsid w:val="00AA30EB"/>
    <w:rsid w:val="00AA3898"/>
    <w:rsid w:val="00AA3B71"/>
    <w:rsid w:val="00AA40E3"/>
    <w:rsid w:val="00AA40F6"/>
    <w:rsid w:val="00AA4792"/>
    <w:rsid w:val="00AA4C84"/>
    <w:rsid w:val="00AA5309"/>
    <w:rsid w:val="00AA5E6C"/>
    <w:rsid w:val="00AA5E7C"/>
    <w:rsid w:val="00AA69EC"/>
    <w:rsid w:val="00AA6AE8"/>
    <w:rsid w:val="00AA7583"/>
    <w:rsid w:val="00AB0050"/>
    <w:rsid w:val="00AB1AF3"/>
    <w:rsid w:val="00AB1B47"/>
    <w:rsid w:val="00AB1F1B"/>
    <w:rsid w:val="00AB28AE"/>
    <w:rsid w:val="00AB28CE"/>
    <w:rsid w:val="00AB2D2A"/>
    <w:rsid w:val="00AB2FB5"/>
    <w:rsid w:val="00AB3845"/>
    <w:rsid w:val="00AB4586"/>
    <w:rsid w:val="00AB46A8"/>
    <w:rsid w:val="00AB48B4"/>
    <w:rsid w:val="00AB5316"/>
    <w:rsid w:val="00AB563E"/>
    <w:rsid w:val="00AB6B4C"/>
    <w:rsid w:val="00AB6BA4"/>
    <w:rsid w:val="00AB6BE8"/>
    <w:rsid w:val="00AB7D06"/>
    <w:rsid w:val="00AB7ECE"/>
    <w:rsid w:val="00AC0E8C"/>
    <w:rsid w:val="00AC1D67"/>
    <w:rsid w:val="00AC23D2"/>
    <w:rsid w:val="00AC27D4"/>
    <w:rsid w:val="00AC2CD4"/>
    <w:rsid w:val="00AC4373"/>
    <w:rsid w:val="00AC4808"/>
    <w:rsid w:val="00AC48B9"/>
    <w:rsid w:val="00AC4BC0"/>
    <w:rsid w:val="00AC4FC2"/>
    <w:rsid w:val="00AC61B4"/>
    <w:rsid w:val="00AC6299"/>
    <w:rsid w:val="00AC6570"/>
    <w:rsid w:val="00AC6DEF"/>
    <w:rsid w:val="00AC6F09"/>
    <w:rsid w:val="00AC702A"/>
    <w:rsid w:val="00AD07DB"/>
    <w:rsid w:val="00AD08B4"/>
    <w:rsid w:val="00AD0931"/>
    <w:rsid w:val="00AD09CE"/>
    <w:rsid w:val="00AD0A84"/>
    <w:rsid w:val="00AD0BC2"/>
    <w:rsid w:val="00AD1406"/>
    <w:rsid w:val="00AD14DE"/>
    <w:rsid w:val="00AD1674"/>
    <w:rsid w:val="00AD1BD1"/>
    <w:rsid w:val="00AD1D37"/>
    <w:rsid w:val="00AD20A1"/>
    <w:rsid w:val="00AD2179"/>
    <w:rsid w:val="00AD2803"/>
    <w:rsid w:val="00AD2F5A"/>
    <w:rsid w:val="00AD2FAB"/>
    <w:rsid w:val="00AD3978"/>
    <w:rsid w:val="00AD39A4"/>
    <w:rsid w:val="00AD39DF"/>
    <w:rsid w:val="00AD40C4"/>
    <w:rsid w:val="00AD4B9C"/>
    <w:rsid w:val="00AD6977"/>
    <w:rsid w:val="00AD6C22"/>
    <w:rsid w:val="00AD70C8"/>
    <w:rsid w:val="00AD7C81"/>
    <w:rsid w:val="00AD7EA8"/>
    <w:rsid w:val="00AE0710"/>
    <w:rsid w:val="00AE0978"/>
    <w:rsid w:val="00AE0C7E"/>
    <w:rsid w:val="00AE0C92"/>
    <w:rsid w:val="00AE0F1C"/>
    <w:rsid w:val="00AE1348"/>
    <w:rsid w:val="00AE14EB"/>
    <w:rsid w:val="00AE155F"/>
    <w:rsid w:val="00AE165A"/>
    <w:rsid w:val="00AE1760"/>
    <w:rsid w:val="00AE18C5"/>
    <w:rsid w:val="00AE2003"/>
    <w:rsid w:val="00AE22B4"/>
    <w:rsid w:val="00AE22ED"/>
    <w:rsid w:val="00AE2DB9"/>
    <w:rsid w:val="00AE3F9A"/>
    <w:rsid w:val="00AE4319"/>
    <w:rsid w:val="00AE56FB"/>
    <w:rsid w:val="00AE5729"/>
    <w:rsid w:val="00AE5E31"/>
    <w:rsid w:val="00AE648D"/>
    <w:rsid w:val="00AE648F"/>
    <w:rsid w:val="00AE6C9B"/>
    <w:rsid w:val="00AF00AC"/>
    <w:rsid w:val="00AF057C"/>
    <w:rsid w:val="00AF0BE4"/>
    <w:rsid w:val="00AF0F7A"/>
    <w:rsid w:val="00AF10AB"/>
    <w:rsid w:val="00AF219A"/>
    <w:rsid w:val="00AF33B4"/>
    <w:rsid w:val="00AF3CA7"/>
    <w:rsid w:val="00AF4017"/>
    <w:rsid w:val="00AF423C"/>
    <w:rsid w:val="00AF4952"/>
    <w:rsid w:val="00AF4D0E"/>
    <w:rsid w:val="00AF566B"/>
    <w:rsid w:val="00AF5C26"/>
    <w:rsid w:val="00AF6169"/>
    <w:rsid w:val="00AF6329"/>
    <w:rsid w:val="00AF6433"/>
    <w:rsid w:val="00AF6628"/>
    <w:rsid w:val="00AF68DF"/>
    <w:rsid w:val="00AF7C5C"/>
    <w:rsid w:val="00B00474"/>
    <w:rsid w:val="00B01973"/>
    <w:rsid w:val="00B02025"/>
    <w:rsid w:val="00B025FE"/>
    <w:rsid w:val="00B02AF9"/>
    <w:rsid w:val="00B02D0E"/>
    <w:rsid w:val="00B03590"/>
    <w:rsid w:val="00B03921"/>
    <w:rsid w:val="00B03938"/>
    <w:rsid w:val="00B03970"/>
    <w:rsid w:val="00B0399A"/>
    <w:rsid w:val="00B039D0"/>
    <w:rsid w:val="00B04404"/>
    <w:rsid w:val="00B04896"/>
    <w:rsid w:val="00B049D8"/>
    <w:rsid w:val="00B04B32"/>
    <w:rsid w:val="00B05B10"/>
    <w:rsid w:val="00B0616F"/>
    <w:rsid w:val="00B065BA"/>
    <w:rsid w:val="00B06B20"/>
    <w:rsid w:val="00B06EE0"/>
    <w:rsid w:val="00B0703B"/>
    <w:rsid w:val="00B072D3"/>
    <w:rsid w:val="00B10367"/>
    <w:rsid w:val="00B10638"/>
    <w:rsid w:val="00B10BA9"/>
    <w:rsid w:val="00B1121E"/>
    <w:rsid w:val="00B11649"/>
    <w:rsid w:val="00B1188D"/>
    <w:rsid w:val="00B11AA9"/>
    <w:rsid w:val="00B11D44"/>
    <w:rsid w:val="00B12222"/>
    <w:rsid w:val="00B124DF"/>
    <w:rsid w:val="00B13CA0"/>
    <w:rsid w:val="00B13F66"/>
    <w:rsid w:val="00B141C6"/>
    <w:rsid w:val="00B1473D"/>
    <w:rsid w:val="00B149BC"/>
    <w:rsid w:val="00B14C77"/>
    <w:rsid w:val="00B1586C"/>
    <w:rsid w:val="00B15B4B"/>
    <w:rsid w:val="00B171CD"/>
    <w:rsid w:val="00B2096B"/>
    <w:rsid w:val="00B20B58"/>
    <w:rsid w:val="00B20DA5"/>
    <w:rsid w:val="00B21697"/>
    <w:rsid w:val="00B220E6"/>
    <w:rsid w:val="00B22107"/>
    <w:rsid w:val="00B223DD"/>
    <w:rsid w:val="00B225B7"/>
    <w:rsid w:val="00B226E6"/>
    <w:rsid w:val="00B23B0B"/>
    <w:rsid w:val="00B23D98"/>
    <w:rsid w:val="00B23F38"/>
    <w:rsid w:val="00B24114"/>
    <w:rsid w:val="00B2438A"/>
    <w:rsid w:val="00B248AE"/>
    <w:rsid w:val="00B24C92"/>
    <w:rsid w:val="00B251DC"/>
    <w:rsid w:val="00B2529D"/>
    <w:rsid w:val="00B25451"/>
    <w:rsid w:val="00B264D7"/>
    <w:rsid w:val="00B26583"/>
    <w:rsid w:val="00B269FA"/>
    <w:rsid w:val="00B26CB5"/>
    <w:rsid w:val="00B26EA8"/>
    <w:rsid w:val="00B27C36"/>
    <w:rsid w:val="00B30014"/>
    <w:rsid w:val="00B307E3"/>
    <w:rsid w:val="00B30E20"/>
    <w:rsid w:val="00B31742"/>
    <w:rsid w:val="00B31E54"/>
    <w:rsid w:val="00B326E2"/>
    <w:rsid w:val="00B32802"/>
    <w:rsid w:val="00B32871"/>
    <w:rsid w:val="00B3330A"/>
    <w:rsid w:val="00B340E8"/>
    <w:rsid w:val="00B34CA9"/>
    <w:rsid w:val="00B354D6"/>
    <w:rsid w:val="00B356BA"/>
    <w:rsid w:val="00B36343"/>
    <w:rsid w:val="00B374C6"/>
    <w:rsid w:val="00B401B1"/>
    <w:rsid w:val="00B40EE9"/>
    <w:rsid w:val="00B40F68"/>
    <w:rsid w:val="00B419DA"/>
    <w:rsid w:val="00B41BB8"/>
    <w:rsid w:val="00B41CD2"/>
    <w:rsid w:val="00B41F86"/>
    <w:rsid w:val="00B4226B"/>
    <w:rsid w:val="00B42CB6"/>
    <w:rsid w:val="00B435EA"/>
    <w:rsid w:val="00B43B26"/>
    <w:rsid w:val="00B43BEF"/>
    <w:rsid w:val="00B43D81"/>
    <w:rsid w:val="00B43EDB"/>
    <w:rsid w:val="00B45318"/>
    <w:rsid w:val="00B45A61"/>
    <w:rsid w:val="00B465FA"/>
    <w:rsid w:val="00B46EC6"/>
    <w:rsid w:val="00B474CF"/>
    <w:rsid w:val="00B476A5"/>
    <w:rsid w:val="00B47AB3"/>
    <w:rsid w:val="00B5039A"/>
    <w:rsid w:val="00B509A2"/>
    <w:rsid w:val="00B51BFD"/>
    <w:rsid w:val="00B51FB9"/>
    <w:rsid w:val="00B521D2"/>
    <w:rsid w:val="00B52659"/>
    <w:rsid w:val="00B526C5"/>
    <w:rsid w:val="00B52B2E"/>
    <w:rsid w:val="00B52B42"/>
    <w:rsid w:val="00B53337"/>
    <w:rsid w:val="00B538F5"/>
    <w:rsid w:val="00B53D17"/>
    <w:rsid w:val="00B53EA8"/>
    <w:rsid w:val="00B53ED3"/>
    <w:rsid w:val="00B543E6"/>
    <w:rsid w:val="00B554C5"/>
    <w:rsid w:val="00B5575D"/>
    <w:rsid w:val="00B56D3E"/>
    <w:rsid w:val="00B60584"/>
    <w:rsid w:val="00B60709"/>
    <w:rsid w:val="00B6256F"/>
    <w:rsid w:val="00B6277B"/>
    <w:rsid w:val="00B62A5B"/>
    <w:rsid w:val="00B62B45"/>
    <w:rsid w:val="00B62C35"/>
    <w:rsid w:val="00B62C6E"/>
    <w:rsid w:val="00B64754"/>
    <w:rsid w:val="00B64FC8"/>
    <w:rsid w:val="00B65B77"/>
    <w:rsid w:val="00B65C70"/>
    <w:rsid w:val="00B65D0D"/>
    <w:rsid w:val="00B66194"/>
    <w:rsid w:val="00B66735"/>
    <w:rsid w:val="00B67352"/>
    <w:rsid w:val="00B673B2"/>
    <w:rsid w:val="00B67626"/>
    <w:rsid w:val="00B679A5"/>
    <w:rsid w:val="00B67FEB"/>
    <w:rsid w:val="00B70F56"/>
    <w:rsid w:val="00B71567"/>
    <w:rsid w:val="00B717C9"/>
    <w:rsid w:val="00B727F1"/>
    <w:rsid w:val="00B740D9"/>
    <w:rsid w:val="00B74937"/>
    <w:rsid w:val="00B75DD3"/>
    <w:rsid w:val="00B76C05"/>
    <w:rsid w:val="00B76C41"/>
    <w:rsid w:val="00B76DC2"/>
    <w:rsid w:val="00B77EA2"/>
    <w:rsid w:val="00B803F3"/>
    <w:rsid w:val="00B80460"/>
    <w:rsid w:val="00B80AC8"/>
    <w:rsid w:val="00B80C9B"/>
    <w:rsid w:val="00B80CF1"/>
    <w:rsid w:val="00B82AFD"/>
    <w:rsid w:val="00B82BFC"/>
    <w:rsid w:val="00B82D34"/>
    <w:rsid w:val="00B83300"/>
    <w:rsid w:val="00B83B54"/>
    <w:rsid w:val="00B83EEC"/>
    <w:rsid w:val="00B85248"/>
    <w:rsid w:val="00B85867"/>
    <w:rsid w:val="00B858EE"/>
    <w:rsid w:val="00B859F3"/>
    <w:rsid w:val="00B86772"/>
    <w:rsid w:val="00B8700F"/>
    <w:rsid w:val="00B87E86"/>
    <w:rsid w:val="00B91431"/>
    <w:rsid w:val="00B92332"/>
    <w:rsid w:val="00B923EE"/>
    <w:rsid w:val="00B93092"/>
    <w:rsid w:val="00B94876"/>
    <w:rsid w:val="00B95027"/>
    <w:rsid w:val="00B95101"/>
    <w:rsid w:val="00B95380"/>
    <w:rsid w:val="00B95404"/>
    <w:rsid w:val="00B95662"/>
    <w:rsid w:val="00B956DD"/>
    <w:rsid w:val="00B95A22"/>
    <w:rsid w:val="00B95C70"/>
    <w:rsid w:val="00B97D4A"/>
    <w:rsid w:val="00BA0337"/>
    <w:rsid w:val="00BA0D58"/>
    <w:rsid w:val="00BA0EAB"/>
    <w:rsid w:val="00BA108B"/>
    <w:rsid w:val="00BA118C"/>
    <w:rsid w:val="00BA17DB"/>
    <w:rsid w:val="00BA1A4F"/>
    <w:rsid w:val="00BA1D5E"/>
    <w:rsid w:val="00BA1DD2"/>
    <w:rsid w:val="00BA24BA"/>
    <w:rsid w:val="00BA42C0"/>
    <w:rsid w:val="00BA48EB"/>
    <w:rsid w:val="00BA494B"/>
    <w:rsid w:val="00BA50A7"/>
    <w:rsid w:val="00BA5562"/>
    <w:rsid w:val="00BA5C49"/>
    <w:rsid w:val="00BA6728"/>
    <w:rsid w:val="00BA70F6"/>
    <w:rsid w:val="00BA74EA"/>
    <w:rsid w:val="00BA77FC"/>
    <w:rsid w:val="00BA79E8"/>
    <w:rsid w:val="00BB0206"/>
    <w:rsid w:val="00BB0299"/>
    <w:rsid w:val="00BB1451"/>
    <w:rsid w:val="00BB1EB6"/>
    <w:rsid w:val="00BB2DC8"/>
    <w:rsid w:val="00BB2E64"/>
    <w:rsid w:val="00BB3139"/>
    <w:rsid w:val="00BB386D"/>
    <w:rsid w:val="00BB3D52"/>
    <w:rsid w:val="00BB4487"/>
    <w:rsid w:val="00BB45A9"/>
    <w:rsid w:val="00BB487F"/>
    <w:rsid w:val="00BB5B4D"/>
    <w:rsid w:val="00BB635B"/>
    <w:rsid w:val="00BB6A60"/>
    <w:rsid w:val="00BB6C49"/>
    <w:rsid w:val="00BB74EF"/>
    <w:rsid w:val="00BC00D8"/>
    <w:rsid w:val="00BC0243"/>
    <w:rsid w:val="00BC07A3"/>
    <w:rsid w:val="00BC12E5"/>
    <w:rsid w:val="00BC18A9"/>
    <w:rsid w:val="00BC1A71"/>
    <w:rsid w:val="00BC28CC"/>
    <w:rsid w:val="00BC34C6"/>
    <w:rsid w:val="00BC3898"/>
    <w:rsid w:val="00BC6161"/>
    <w:rsid w:val="00BC63E3"/>
    <w:rsid w:val="00BC644C"/>
    <w:rsid w:val="00BC679B"/>
    <w:rsid w:val="00BC6EB8"/>
    <w:rsid w:val="00BC79A2"/>
    <w:rsid w:val="00BD009D"/>
    <w:rsid w:val="00BD0582"/>
    <w:rsid w:val="00BD05C5"/>
    <w:rsid w:val="00BD06CA"/>
    <w:rsid w:val="00BD1206"/>
    <w:rsid w:val="00BD1954"/>
    <w:rsid w:val="00BD1A36"/>
    <w:rsid w:val="00BD1F6F"/>
    <w:rsid w:val="00BD1F8B"/>
    <w:rsid w:val="00BD200C"/>
    <w:rsid w:val="00BD20E6"/>
    <w:rsid w:val="00BD2507"/>
    <w:rsid w:val="00BD2820"/>
    <w:rsid w:val="00BD28A3"/>
    <w:rsid w:val="00BD2DD4"/>
    <w:rsid w:val="00BD2E2B"/>
    <w:rsid w:val="00BD46A7"/>
    <w:rsid w:val="00BD51D3"/>
    <w:rsid w:val="00BD57E4"/>
    <w:rsid w:val="00BD5D0E"/>
    <w:rsid w:val="00BD5F21"/>
    <w:rsid w:val="00BD6B1E"/>
    <w:rsid w:val="00BD73A2"/>
    <w:rsid w:val="00BD75B3"/>
    <w:rsid w:val="00BD79BB"/>
    <w:rsid w:val="00BD7D26"/>
    <w:rsid w:val="00BD7EAE"/>
    <w:rsid w:val="00BE0A59"/>
    <w:rsid w:val="00BE11B2"/>
    <w:rsid w:val="00BE1D75"/>
    <w:rsid w:val="00BE1F28"/>
    <w:rsid w:val="00BE26CF"/>
    <w:rsid w:val="00BE3E84"/>
    <w:rsid w:val="00BE3EEA"/>
    <w:rsid w:val="00BE4188"/>
    <w:rsid w:val="00BE4549"/>
    <w:rsid w:val="00BE4C49"/>
    <w:rsid w:val="00BE4C99"/>
    <w:rsid w:val="00BE52A7"/>
    <w:rsid w:val="00BE5426"/>
    <w:rsid w:val="00BE54EC"/>
    <w:rsid w:val="00BE5525"/>
    <w:rsid w:val="00BE58CD"/>
    <w:rsid w:val="00BE69BD"/>
    <w:rsid w:val="00BE7013"/>
    <w:rsid w:val="00BE7329"/>
    <w:rsid w:val="00BE7353"/>
    <w:rsid w:val="00BE73D3"/>
    <w:rsid w:val="00BF2611"/>
    <w:rsid w:val="00BF2875"/>
    <w:rsid w:val="00BF3615"/>
    <w:rsid w:val="00BF3657"/>
    <w:rsid w:val="00BF36D7"/>
    <w:rsid w:val="00BF3CE2"/>
    <w:rsid w:val="00BF4C36"/>
    <w:rsid w:val="00BF4DFA"/>
    <w:rsid w:val="00BF4E51"/>
    <w:rsid w:val="00BF50FF"/>
    <w:rsid w:val="00BF5781"/>
    <w:rsid w:val="00BF65E0"/>
    <w:rsid w:val="00BF65E8"/>
    <w:rsid w:val="00BF664B"/>
    <w:rsid w:val="00BF6F11"/>
    <w:rsid w:val="00BF6F2A"/>
    <w:rsid w:val="00BF78E4"/>
    <w:rsid w:val="00C0147C"/>
    <w:rsid w:val="00C01958"/>
    <w:rsid w:val="00C01ACB"/>
    <w:rsid w:val="00C03605"/>
    <w:rsid w:val="00C04386"/>
    <w:rsid w:val="00C04772"/>
    <w:rsid w:val="00C0499B"/>
    <w:rsid w:val="00C0517C"/>
    <w:rsid w:val="00C064CC"/>
    <w:rsid w:val="00C06B9F"/>
    <w:rsid w:val="00C06EBA"/>
    <w:rsid w:val="00C07100"/>
    <w:rsid w:val="00C07EE3"/>
    <w:rsid w:val="00C10520"/>
    <w:rsid w:val="00C11339"/>
    <w:rsid w:val="00C1142E"/>
    <w:rsid w:val="00C11880"/>
    <w:rsid w:val="00C12735"/>
    <w:rsid w:val="00C13319"/>
    <w:rsid w:val="00C13B55"/>
    <w:rsid w:val="00C13F97"/>
    <w:rsid w:val="00C14620"/>
    <w:rsid w:val="00C14ACE"/>
    <w:rsid w:val="00C1681E"/>
    <w:rsid w:val="00C1766D"/>
    <w:rsid w:val="00C176E2"/>
    <w:rsid w:val="00C177A9"/>
    <w:rsid w:val="00C177F1"/>
    <w:rsid w:val="00C17945"/>
    <w:rsid w:val="00C2044B"/>
    <w:rsid w:val="00C20457"/>
    <w:rsid w:val="00C205E3"/>
    <w:rsid w:val="00C20C8B"/>
    <w:rsid w:val="00C213CF"/>
    <w:rsid w:val="00C22B07"/>
    <w:rsid w:val="00C23533"/>
    <w:rsid w:val="00C23B70"/>
    <w:rsid w:val="00C23B74"/>
    <w:rsid w:val="00C23CBA"/>
    <w:rsid w:val="00C23D25"/>
    <w:rsid w:val="00C24FBE"/>
    <w:rsid w:val="00C2549A"/>
    <w:rsid w:val="00C25698"/>
    <w:rsid w:val="00C25C19"/>
    <w:rsid w:val="00C25E57"/>
    <w:rsid w:val="00C26643"/>
    <w:rsid w:val="00C26678"/>
    <w:rsid w:val="00C26885"/>
    <w:rsid w:val="00C26915"/>
    <w:rsid w:val="00C26A6E"/>
    <w:rsid w:val="00C2790E"/>
    <w:rsid w:val="00C3019D"/>
    <w:rsid w:val="00C3050B"/>
    <w:rsid w:val="00C30723"/>
    <w:rsid w:val="00C3098D"/>
    <w:rsid w:val="00C30B79"/>
    <w:rsid w:val="00C30F2A"/>
    <w:rsid w:val="00C30F86"/>
    <w:rsid w:val="00C31C0C"/>
    <w:rsid w:val="00C321D9"/>
    <w:rsid w:val="00C323EA"/>
    <w:rsid w:val="00C33F40"/>
    <w:rsid w:val="00C341F6"/>
    <w:rsid w:val="00C351C8"/>
    <w:rsid w:val="00C35526"/>
    <w:rsid w:val="00C36A7E"/>
    <w:rsid w:val="00C373C0"/>
    <w:rsid w:val="00C375BC"/>
    <w:rsid w:val="00C37DF8"/>
    <w:rsid w:val="00C40092"/>
    <w:rsid w:val="00C40580"/>
    <w:rsid w:val="00C4143E"/>
    <w:rsid w:val="00C416E8"/>
    <w:rsid w:val="00C419EE"/>
    <w:rsid w:val="00C41A0F"/>
    <w:rsid w:val="00C41F60"/>
    <w:rsid w:val="00C4226B"/>
    <w:rsid w:val="00C42A17"/>
    <w:rsid w:val="00C42A6E"/>
    <w:rsid w:val="00C42EFE"/>
    <w:rsid w:val="00C43139"/>
    <w:rsid w:val="00C43803"/>
    <w:rsid w:val="00C4382E"/>
    <w:rsid w:val="00C44039"/>
    <w:rsid w:val="00C440FC"/>
    <w:rsid w:val="00C445BF"/>
    <w:rsid w:val="00C44844"/>
    <w:rsid w:val="00C44B98"/>
    <w:rsid w:val="00C4582E"/>
    <w:rsid w:val="00C461F7"/>
    <w:rsid w:val="00C46758"/>
    <w:rsid w:val="00C46A3D"/>
    <w:rsid w:val="00C46CAC"/>
    <w:rsid w:val="00C47562"/>
    <w:rsid w:val="00C4794A"/>
    <w:rsid w:val="00C47CD8"/>
    <w:rsid w:val="00C5054D"/>
    <w:rsid w:val="00C508D6"/>
    <w:rsid w:val="00C50A01"/>
    <w:rsid w:val="00C50C85"/>
    <w:rsid w:val="00C51429"/>
    <w:rsid w:val="00C516D5"/>
    <w:rsid w:val="00C520B4"/>
    <w:rsid w:val="00C528FD"/>
    <w:rsid w:val="00C53148"/>
    <w:rsid w:val="00C533D9"/>
    <w:rsid w:val="00C534AD"/>
    <w:rsid w:val="00C5376D"/>
    <w:rsid w:val="00C5389E"/>
    <w:rsid w:val="00C53A39"/>
    <w:rsid w:val="00C53AB6"/>
    <w:rsid w:val="00C54055"/>
    <w:rsid w:val="00C54361"/>
    <w:rsid w:val="00C5499D"/>
    <w:rsid w:val="00C54F61"/>
    <w:rsid w:val="00C55AA8"/>
    <w:rsid w:val="00C563CC"/>
    <w:rsid w:val="00C564A2"/>
    <w:rsid w:val="00C56D79"/>
    <w:rsid w:val="00C56F1E"/>
    <w:rsid w:val="00C57910"/>
    <w:rsid w:val="00C57F61"/>
    <w:rsid w:val="00C601D5"/>
    <w:rsid w:val="00C60599"/>
    <w:rsid w:val="00C6134A"/>
    <w:rsid w:val="00C6157D"/>
    <w:rsid w:val="00C61C1B"/>
    <w:rsid w:val="00C61FF6"/>
    <w:rsid w:val="00C62247"/>
    <w:rsid w:val="00C6281C"/>
    <w:rsid w:val="00C628C5"/>
    <w:rsid w:val="00C62A8C"/>
    <w:rsid w:val="00C62BDF"/>
    <w:rsid w:val="00C64230"/>
    <w:rsid w:val="00C646F0"/>
    <w:rsid w:val="00C65522"/>
    <w:rsid w:val="00C65977"/>
    <w:rsid w:val="00C65E4B"/>
    <w:rsid w:val="00C65E88"/>
    <w:rsid w:val="00C66842"/>
    <w:rsid w:val="00C670F2"/>
    <w:rsid w:val="00C67574"/>
    <w:rsid w:val="00C70633"/>
    <w:rsid w:val="00C708C6"/>
    <w:rsid w:val="00C70DEC"/>
    <w:rsid w:val="00C71512"/>
    <w:rsid w:val="00C715C4"/>
    <w:rsid w:val="00C71A00"/>
    <w:rsid w:val="00C71DB4"/>
    <w:rsid w:val="00C71E3E"/>
    <w:rsid w:val="00C722C4"/>
    <w:rsid w:val="00C72ADB"/>
    <w:rsid w:val="00C72BAC"/>
    <w:rsid w:val="00C72EE8"/>
    <w:rsid w:val="00C73601"/>
    <w:rsid w:val="00C73721"/>
    <w:rsid w:val="00C73C7B"/>
    <w:rsid w:val="00C73F15"/>
    <w:rsid w:val="00C746AD"/>
    <w:rsid w:val="00C749C3"/>
    <w:rsid w:val="00C74B67"/>
    <w:rsid w:val="00C74E44"/>
    <w:rsid w:val="00C7567D"/>
    <w:rsid w:val="00C75853"/>
    <w:rsid w:val="00C76323"/>
    <w:rsid w:val="00C7686A"/>
    <w:rsid w:val="00C76FE7"/>
    <w:rsid w:val="00C77177"/>
    <w:rsid w:val="00C7725D"/>
    <w:rsid w:val="00C775B6"/>
    <w:rsid w:val="00C77F55"/>
    <w:rsid w:val="00C800C3"/>
    <w:rsid w:val="00C80316"/>
    <w:rsid w:val="00C8086B"/>
    <w:rsid w:val="00C80C2B"/>
    <w:rsid w:val="00C81530"/>
    <w:rsid w:val="00C82BDD"/>
    <w:rsid w:val="00C82DE2"/>
    <w:rsid w:val="00C836EA"/>
    <w:rsid w:val="00C83830"/>
    <w:rsid w:val="00C84D0A"/>
    <w:rsid w:val="00C84DB2"/>
    <w:rsid w:val="00C8659C"/>
    <w:rsid w:val="00C86C8E"/>
    <w:rsid w:val="00C87196"/>
    <w:rsid w:val="00C875DA"/>
    <w:rsid w:val="00C877A7"/>
    <w:rsid w:val="00C901AD"/>
    <w:rsid w:val="00C902D0"/>
    <w:rsid w:val="00C90402"/>
    <w:rsid w:val="00C90A4A"/>
    <w:rsid w:val="00C90FA7"/>
    <w:rsid w:val="00C91B3B"/>
    <w:rsid w:val="00C91B65"/>
    <w:rsid w:val="00C91DB1"/>
    <w:rsid w:val="00C92887"/>
    <w:rsid w:val="00C92E4A"/>
    <w:rsid w:val="00C93ABD"/>
    <w:rsid w:val="00C93CB5"/>
    <w:rsid w:val="00C93CFA"/>
    <w:rsid w:val="00C9462F"/>
    <w:rsid w:val="00C94A15"/>
    <w:rsid w:val="00C95988"/>
    <w:rsid w:val="00C962C9"/>
    <w:rsid w:val="00CA1191"/>
    <w:rsid w:val="00CA1942"/>
    <w:rsid w:val="00CA195B"/>
    <w:rsid w:val="00CA1CED"/>
    <w:rsid w:val="00CA1F55"/>
    <w:rsid w:val="00CA1FD1"/>
    <w:rsid w:val="00CA25AA"/>
    <w:rsid w:val="00CA30EA"/>
    <w:rsid w:val="00CA33A2"/>
    <w:rsid w:val="00CA4504"/>
    <w:rsid w:val="00CA4672"/>
    <w:rsid w:val="00CA4CA9"/>
    <w:rsid w:val="00CA4CFE"/>
    <w:rsid w:val="00CA4F6F"/>
    <w:rsid w:val="00CA6213"/>
    <w:rsid w:val="00CA64CB"/>
    <w:rsid w:val="00CA6A28"/>
    <w:rsid w:val="00CA7114"/>
    <w:rsid w:val="00CA71E3"/>
    <w:rsid w:val="00CA7771"/>
    <w:rsid w:val="00CA78E0"/>
    <w:rsid w:val="00CB0FCC"/>
    <w:rsid w:val="00CB12C7"/>
    <w:rsid w:val="00CB16D6"/>
    <w:rsid w:val="00CB188E"/>
    <w:rsid w:val="00CB27D7"/>
    <w:rsid w:val="00CB2825"/>
    <w:rsid w:val="00CB2CED"/>
    <w:rsid w:val="00CB31CF"/>
    <w:rsid w:val="00CB3624"/>
    <w:rsid w:val="00CB3829"/>
    <w:rsid w:val="00CB3B43"/>
    <w:rsid w:val="00CB4192"/>
    <w:rsid w:val="00CB452F"/>
    <w:rsid w:val="00CB4C38"/>
    <w:rsid w:val="00CB5969"/>
    <w:rsid w:val="00CB5A81"/>
    <w:rsid w:val="00CB6204"/>
    <w:rsid w:val="00CB6486"/>
    <w:rsid w:val="00CB66B8"/>
    <w:rsid w:val="00CB6AA0"/>
    <w:rsid w:val="00CB736E"/>
    <w:rsid w:val="00CB76C3"/>
    <w:rsid w:val="00CB76E9"/>
    <w:rsid w:val="00CB7746"/>
    <w:rsid w:val="00CB78AA"/>
    <w:rsid w:val="00CB7FFD"/>
    <w:rsid w:val="00CC0182"/>
    <w:rsid w:val="00CC051B"/>
    <w:rsid w:val="00CC0BBE"/>
    <w:rsid w:val="00CC10B4"/>
    <w:rsid w:val="00CC19CE"/>
    <w:rsid w:val="00CC1AE9"/>
    <w:rsid w:val="00CC1B3D"/>
    <w:rsid w:val="00CC1DCA"/>
    <w:rsid w:val="00CC1DF0"/>
    <w:rsid w:val="00CC1F24"/>
    <w:rsid w:val="00CC2721"/>
    <w:rsid w:val="00CC29A9"/>
    <w:rsid w:val="00CC2AB8"/>
    <w:rsid w:val="00CC383B"/>
    <w:rsid w:val="00CC3C2E"/>
    <w:rsid w:val="00CC598E"/>
    <w:rsid w:val="00CC5ECB"/>
    <w:rsid w:val="00CC6286"/>
    <w:rsid w:val="00CC692B"/>
    <w:rsid w:val="00CC6A07"/>
    <w:rsid w:val="00CC799F"/>
    <w:rsid w:val="00CC7CC3"/>
    <w:rsid w:val="00CD0129"/>
    <w:rsid w:val="00CD0DD8"/>
    <w:rsid w:val="00CD0EAA"/>
    <w:rsid w:val="00CD1028"/>
    <w:rsid w:val="00CD198A"/>
    <w:rsid w:val="00CD1B8C"/>
    <w:rsid w:val="00CD2BC3"/>
    <w:rsid w:val="00CD3317"/>
    <w:rsid w:val="00CD35C8"/>
    <w:rsid w:val="00CD3B13"/>
    <w:rsid w:val="00CD406A"/>
    <w:rsid w:val="00CD45D3"/>
    <w:rsid w:val="00CD477B"/>
    <w:rsid w:val="00CD4946"/>
    <w:rsid w:val="00CD4F22"/>
    <w:rsid w:val="00CD6674"/>
    <w:rsid w:val="00CD68F0"/>
    <w:rsid w:val="00CD6BE4"/>
    <w:rsid w:val="00CD6E59"/>
    <w:rsid w:val="00CE03AC"/>
    <w:rsid w:val="00CE05ED"/>
    <w:rsid w:val="00CE107F"/>
    <w:rsid w:val="00CE143B"/>
    <w:rsid w:val="00CE1B6A"/>
    <w:rsid w:val="00CE3EEC"/>
    <w:rsid w:val="00CE5069"/>
    <w:rsid w:val="00CE51D9"/>
    <w:rsid w:val="00CE520D"/>
    <w:rsid w:val="00CE5861"/>
    <w:rsid w:val="00CE5BA3"/>
    <w:rsid w:val="00CE5BD8"/>
    <w:rsid w:val="00CE5C1D"/>
    <w:rsid w:val="00CE5C7B"/>
    <w:rsid w:val="00CE5D66"/>
    <w:rsid w:val="00CE5F1E"/>
    <w:rsid w:val="00CE5F49"/>
    <w:rsid w:val="00CE6C84"/>
    <w:rsid w:val="00CE6D1A"/>
    <w:rsid w:val="00CE6E57"/>
    <w:rsid w:val="00CE7063"/>
    <w:rsid w:val="00CE7333"/>
    <w:rsid w:val="00CE7654"/>
    <w:rsid w:val="00CE79FE"/>
    <w:rsid w:val="00CE7C0B"/>
    <w:rsid w:val="00CF0AD2"/>
    <w:rsid w:val="00CF0C07"/>
    <w:rsid w:val="00CF0CD8"/>
    <w:rsid w:val="00CF1C3F"/>
    <w:rsid w:val="00CF2115"/>
    <w:rsid w:val="00CF2AF9"/>
    <w:rsid w:val="00CF2CB8"/>
    <w:rsid w:val="00CF3845"/>
    <w:rsid w:val="00CF385C"/>
    <w:rsid w:val="00CF46E8"/>
    <w:rsid w:val="00CF4CDD"/>
    <w:rsid w:val="00CF54AD"/>
    <w:rsid w:val="00CF56B9"/>
    <w:rsid w:val="00CF5EB6"/>
    <w:rsid w:val="00CF5F69"/>
    <w:rsid w:val="00CF6398"/>
    <w:rsid w:val="00CF6960"/>
    <w:rsid w:val="00CF71E4"/>
    <w:rsid w:val="00CF72E8"/>
    <w:rsid w:val="00CF77E9"/>
    <w:rsid w:val="00CF7D6E"/>
    <w:rsid w:val="00D002BD"/>
    <w:rsid w:val="00D0075F"/>
    <w:rsid w:val="00D00A22"/>
    <w:rsid w:val="00D011C2"/>
    <w:rsid w:val="00D011E6"/>
    <w:rsid w:val="00D0189C"/>
    <w:rsid w:val="00D018F0"/>
    <w:rsid w:val="00D01C40"/>
    <w:rsid w:val="00D01D68"/>
    <w:rsid w:val="00D01D97"/>
    <w:rsid w:val="00D023A3"/>
    <w:rsid w:val="00D02A08"/>
    <w:rsid w:val="00D03343"/>
    <w:rsid w:val="00D04734"/>
    <w:rsid w:val="00D04796"/>
    <w:rsid w:val="00D0481F"/>
    <w:rsid w:val="00D04E3D"/>
    <w:rsid w:val="00D05641"/>
    <w:rsid w:val="00D05643"/>
    <w:rsid w:val="00D05778"/>
    <w:rsid w:val="00D05C2F"/>
    <w:rsid w:val="00D0620E"/>
    <w:rsid w:val="00D067D9"/>
    <w:rsid w:val="00D06ACB"/>
    <w:rsid w:val="00D06BA2"/>
    <w:rsid w:val="00D06D31"/>
    <w:rsid w:val="00D06F83"/>
    <w:rsid w:val="00D07513"/>
    <w:rsid w:val="00D078A9"/>
    <w:rsid w:val="00D07968"/>
    <w:rsid w:val="00D1058E"/>
    <w:rsid w:val="00D10BBE"/>
    <w:rsid w:val="00D10DDC"/>
    <w:rsid w:val="00D10F70"/>
    <w:rsid w:val="00D11A4D"/>
    <w:rsid w:val="00D11AB2"/>
    <w:rsid w:val="00D1391A"/>
    <w:rsid w:val="00D139B1"/>
    <w:rsid w:val="00D13E57"/>
    <w:rsid w:val="00D14527"/>
    <w:rsid w:val="00D14638"/>
    <w:rsid w:val="00D15326"/>
    <w:rsid w:val="00D156F3"/>
    <w:rsid w:val="00D15CDA"/>
    <w:rsid w:val="00D17835"/>
    <w:rsid w:val="00D17C09"/>
    <w:rsid w:val="00D201A9"/>
    <w:rsid w:val="00D2060B"/>
    <w:rsid w:val="00D20A85"/>
    <w:rsid w:val="00D20BFF"/>
    <w:rsid w:val="00D21761"/>
    <w:rsid w:val="00D217AA"/>
    <w:rsid w:val="00D21E9F"/>
    <w:rsid w:val="00D229A5"/>
    <w:rsid w:val="00D22A78"/>
    <w:rsid w:val="00D2334D"/>
    <w:rsid w:val="00D24563"/>
    <w:rsid w:val="00D24837"/>
    <w:rsid w:val="00D24BE1"/>
    <w:rsid w:val="00D24C07"/>
    <w:rsid w:val="00D24F2A"/>
    <w:rsid w:val="00D25471"/>
    <w:rsid w:val="00D25EB0"/>
    <w:rsid w:val="00D25ED6"/>
    <w:rsid w:val="00D2629D"/>
    <w:rsid w:val="00D264E3"/>
    <w:rsid w:val="00D267FD"/>
    <w:rsid w:val="00D271A0"/>
    <w:rsid w:val="00D27716"/>
    <w:rsid w:val="00D27BF2"/>
    <w:rsid w:val="00D30750"/>
    <w:rsid w:val="00D30A92"/>
    <w:rsid w:val="00D3113A"/>
    <w:rsid w:val="00D3119B"/>
    <w:rsid w:val="00D3123B"/>
    <w:rsid w:val="00D31718"/>
    <w:rsid w:val="00D3198C"/>
    <w:rsid w:val="00D31C7B"/>
    <w:rsid w:val="00D31D20"/>
    <w:rsid w:val="00D31FA0"/>
    <w:rsid w:val="00D32030"/>
    <w:rsid w:val="00D3246E"/>
    <w:rsid w:val="00D326AE"/>
    <w:rsid w:val="00D32E6B"/>
    <w:rsid w:val="00D33213"/>
    <w:rsid w:val="00D3330A"/>
    <w:rsid w:val="00D33BE6"/>
    <w:rsid w:val="00D33CBF"/>
    <w:rsid w:val="00D34204"/>
    <w:rsid w:val="00D343C3"/>
    <w:rsid w:val="00D34A98"/>
    <w:rsid w:val="00D35C36"/>
    <w:rsid w:val="00D37170"/>
    <w:rsid w:val="00D3730E"/>
    <w:rsid w:val="00D400FD"/>
    <w:rsid w:val="00D405AF"/>
    <w:rsid w:val="00D406BB"/>
    <w:rsid w:val="00D40D63"/>
    <w:rsid w:val="00D40E96"/>
    <w:rsid w:val="00D411C2"/>
    <w:rsid w:val="00D41E5A"/>
    <w:rsid w:val="00D42446"/>
    <w:rsid w:val="00D429D6"/>
    <w:rsid w:val="00D42F1F"/>
    <w:rsid w:val="00D43C51"/>
    <w:rsid w:val="00D441CA"/>
    <w:rsid w:val="00D44972"/>
    <w:rsid w:val="00D450C9"/>
    <w:rsid w:val="00D4550B"/>
    <w:rsid w:val="00D45AC8"/>
    <w:rsid w:val="00D45C3F"/>
    <w:rsid w:val="00D47577"/>
    <w:rsid w:val="00D4780F"/>
    <w:rsid w:val="00D479D8"/>
    <w:rsid w:val="00D501A8"/>
    <w:rsid w:val="00D501CE"/>
    <w:rsid w:val="00D50412"/>
    <w:rsid w:val="00D507E7"/>
    <w:rsid w:val="00D50D22"/>
    <w:rsid w:val="00D518CA"/>
    <w:rsid w:val="00D518CB"/>
    <w:rsid w:val="00D51C0C"/>
    <w:rsid w:val="00D522F2"/>
    <w:rsid w:val="00D5249B"/>
    <w:rsid w:val="00D53CBB"/>
    <w:rsid w:val="00D54B5D"/>
    <w:rsid w:val="00D54FA8"/>
    <w:rsid w:val="00D557A9"/>
    <w:rsid w:val="00D559A3"/>
    <w:rsid w:val="00D55C83"/>
    <w:rsid w:val="00D55F25"/>
    <w:rsid w:val="00D564FB"/>
    <w:rsid w:val="00D56701"/>
    <w:rsid w:val="00D56905"/>
    <w:rsid w:val="00D60116"/>
    <w:rsid w:val="00D60A39"/>
    <w:rsid w:val="00D610EA"/>
    <w:rsid w:val="00D613C7"/>
    <w:rsid w:val="00D616D8"/>
    <w:rsid w:val="00D61A3C"/>
    <w:rsid w:val="00D61C43"/>
    <w:rsid w:val="00D61D4E"/>
    <w:rsid w:val="00D6228E"/>
    <w:rsid w:val="00D63BCE"/>
    <w:rsid w:val="00D63C0C"/>
    <w:rsid w:val="00D63E82"/>
    <w:rsid w:val="00D6412E"/>
    <w:rsid w:val="00D64C4A"/>
    <w:rsid w:val="00D64E7C"/>
    <w:rsid w:val="00D65384"/>
    <w:rsid w:val="00D664C0"/>
    <w:rsid w:val="00D6723D"/>
    <w:rsid w:val="00D674FE"/>
    <w:rsid w:val="00D67B33"/>
    <w:rsid w:val="00D67D7D"/>
    <w:rsid w:val="00D67E62"/>
    <w:rsid w:val="00D70FEC"/>
    <w:rsid w:val="00D71238"/>
    <w:rsid w:val="00D7243F"/>
    <w:rsid w:val="00D72B35"/>
    <w:rsid w:val="00D72F62"/>
    <w:rsid w:val="00D73862"/>
    <w:rsid w:val="00D739D0"/>
    <w:rsid w:val="00D73D18"/>
    <w:rsid w:val="00D7445C"/>
    <w:rsid w:val="00D74911"/>
    <w:rsid w:val="00D7503D"/>
    <w:rsid w:val="00D75781"/>
    <w:rsid w:val="00D76E22"/>
    <w:rsid w:val="00D77192"/>
    <w:rsid w:val="00D77A03"/>
    <w:rsid w:val="00D801F4"/>
    <w:rsid w:val="00D80321"/>
    <w:rsid w:val="00D80423"/>
    <w:rsid w:val="00D806D2"/>
    <w:rsid w:val="00D8074A"/>
    <w:rsid w:val="00D80BE4"/>
    <w:rsid w:val="00D81382"/>
    <w:rsid w:val="00D81558"/>
    <w:rsid w:val="00D8200C"/>
    <w:rsid w:val="00D82658"/>
    <w:rsid w:val="00D82805"/>
    <w:rsid w:val="00D834B1"/>
    <w:rsid w:val="00D8414A"/>
    <w:rsid w:val="00D8489D"/>
    <w:rsid w:val="00D8554C"/>
    <w:rsid w:val="00D85F53"/>
    <w:rsid w:val="00D85F77"/>
    <w:rsid w:val="00D85FEA"/>
    <w:rsid w:val="00D861C2"/>
    <w:rsid w:val="00D8642A"/>
    <w:rsid w:val="00D86E5B"/>
    <w:rsid w:val="00D873C2"/>
    <w:rsid w:val="00D8760D"/>
    <w:rsid w:val="00D87936"/>
    <w:rsid w:val="00D87EA1"/>
    <w:rsid w:val="00D90181"/>
    <w:rsid w:val="00D90642"/>
    <w:rsid w:val="00D90F9C"/>
    <w:rsid w:val="00D911CB"/>
    <w:rsid w:val="00D912B5"/>
    <w:rsid w:val="00D9198D"/>
    <w:rsid w:val="00D921D9"/>
    <w:rsid w:val="00D925A8"/>
    <w:rsid w:val="00D92C4C"/>
    <w:rsid w:val="00D92E52"/>
    <w:rsid w:val="00D93170"/>
    <w:rsid w:val="00D9332B"/>
    <w:rsid w:val="00D935B5"/>
    <w:rsid w:val="00D93C1C"/>
    <w:rsid w:val="00D94929"/>
    <w:rsid w:val="00D951F0"/>
    <w:rsid w:val="00D9540D"/>
    <w:rsid w:val="00D955E5"/>
    <w:rsid w:val="00D95911"/>
    <w:rsid w:val="00D95B4B"/>
    <w:rsid w:val="00D96D44"/>
    <w:rsid w:val="00D97C26"/>
    <w:rsid w:val="00DA0089"/>
    <w:rsid w:val="00DA029E"/>
    <w:rsid w:val="00DA04AB"/>
    <w:rsid w:val="00DA086A"/>
    <w:rsid w:val="00DA0BD7"/>
    <w:rsid w:val="00DA0CB8"/>
    <w:rsid w:val="00DA1334"/>
    <w:rsid w:val="00DA2554"/>
    <w:rsid w:val="00DA2787"/>
    <w:rsid w:val="00DA2E0B"/>
    <w:rsid w:val="00DA345A"/>
    <w:rsid w:val="00DA387A"/>
    <w:rsid w:val="00DA3E54"/>
    <w:rsid w:val="00DA3F55"/>
    <w:rsid w:val="00DA5063"/>
    <w:rsid w:val="00DA5316"/>
    <w:rsid w:val="00DA54ED"/>
    <w:rsid w:val="00DA5D37"/>
    <w:rsid w:val="00DA61C3"/>
    <w:rsid w:val="00DA6F2E"/>
    <w:rsid w:val="00DA6F6A"/>
    <w:rsid w:val="00DA7A13"/>
    <w:rsid w:val="00DA7F91"/>
    <w:rsid w:val="00DB0DD5"/>
    <w:rsid w:val="00DB1CD7"/>
    <w:rsid w:val="00DB2086"/>
    <w:rsid w:val="00DB2288"/>
    <w:rsid w:val="00DB2849"/>
    <w:rsid w:val="00DB3615"/>
    <w:rsid w:val="00DB37E6"/>
    <w:rsid w:val="00DB3CCF"/>
    <w:rsid w:val="00DB4241"/>
    <w:rsid w:val="00DB4306"/>
    <w:rsid w:val="00DB563C"/>
    <w:rsid w:val="00DB5876"/>
    <w:rsid w:val="00DB69F0"/>
    <w:rsid w:val="00DB7D93"/>
    <w:rsid w:val="00DC051F"/>
    <w:rsid w:val="00DC1A04"/>
    <w:rsid w:val="00DC1A6F"/>
    <w:rsid w:val="00DC2388"/>
    <w:rsid w:val="00DC28D5"/>
    <w:rsid w:val="00DC2967"/>
    <w:rsid w:val="00DC2D14"/>
    <w:rsid w:val="00DC35B6"/>
    <w:rsid w:val="00DC3AF9"/>
    <w:rsid w:val="00DC3FA9"/>
    <w:rsid w:val="00DC4021"/>
    <w:rsid w:val="00DC45D5"/>
    <w:rsid w:val="00DC50BB"/>
    <w:rsid w:val="00DC5BB0"/>
    <w:rsid w:val="00DC6161"/>
    <w:rsid w:val="00DC62C5"/>
    <w:rsid w:val="00DC651A"/>
    <w:rsid w:val="00DC6754"/>
    <w:rsid w:val="00DC6E3E"/>
    <w:rsid w:val="00DC709F"/>
    <w:rsid w:val="00DD06B6"/>
    <w:rsid w:val="00DD1A05"/>
    <w:rsid w:val="00DD2747"/>
    <w:rsid w:val="00DD2861"/>
    <w:rsid w:val="00DD39AA"/>
    <w:rsid w:val="00DD3E27"/>
    <w:rsid w:val="00DD3FC6"/>
    <w:rsid w:val="00DD443D"/>
    <w:rsid w:val="00DD4D1B"/>
    <w:rsid w:val="00DD5006"/>
    <w:rsid w:val="00DD6612"/>
    <w:rsid w:val="00DD73E5"/>
    <w:rsid w:val="00DD78FE"/>
    <w:rsid w:val="00DD7AAC"/>
    <w:rsid w:val="00DE03F5"/>
    <w:rsid w:val="00DE11DE"/>
    <w:rsid w:val="00DE1FF4"/>
    <w:rsid w:val="00DE2E93"/>
    <w:rsid w:val="00DE3891"/>
    <w:rsid w:val="00DE3D78"/>
    <w:rsid w:val="00DE3EE3"/>
    <w:rsid w:val="00DE5E1F"/>
    <w:rsid w:val="00DE5FD4"/>
    <w:rsid w:val="00DE6159"/>
    <w:rsid w:val="00DE6B6F"/>
    <w:rsid w:val="00DE6DD4"/>
    <w:rsid w:val="00DE749A"/>
    <w:rsid w:val="00DF00C2"/>
    <w:rsid w:val="00DF0170"/>
    <w:rsid w:val="00DF0603"/>
    <w:rsid w:val="00DF0DDF"/>
    <w:rsid w:val="00DF1137"/>
    <w:rsid w:val="00DF29FB"/>
    <w:rsid w:val="00DF2B46"/>
    <w:rsid w:val="00DF2EC7"/>
    <w:rsid w:val="00DF3595"/>
    <w:rsid w:val="00DF35AC"/>
    <w:rsid w:val="00DF40BB"/>
    <w:rsid w:val="00DF485E"/>
    <w:rsid w:val="00DF50C2"/>
    <w:rsid w:val="00DF60E3"/>
    <w:rsid w:val="00DF6A00"/>
    <w:rsid w:val="00DF72C1"/>
    <w:rsid w:val="00E004D1"/>
    <w:rsid w:val="00E020F0"/>
    <w:rsid w:val="00E04895"/>
    <w:rsid w:val="00E048DD"/>
    <w:rsid w:val="00E055BD"/>
    <w:rsid w:val="00E07159"/>
    <w:rsid w:val="00E0732E"/>
    <w:rsid w:val="00E07F89"/>
    <w:rsid w:val="00E103FD"/>
    <w:rsid w:val="00E10657"/>
    <w:rsid w:val="00E10661"/>
    <w:rsid w:val="00E10A93"/>
    <w:rsid w:val="00E1109B"/>
    <w:rsid w:val="00E1148A"/>
    <w:rsid w:val="00E119CC"/>
    <w:rsid w:val="00E11AF2"/>
    <w:rsid w:val="00E12097"/>
    <w:rsid w:val="00E121D1"/>
    <w:rsid w:val="00E12B26"/>
    <w:rsid w:val="00E1328E"/>
    <w:rsid w:val="00E134E4"/>
    <w:rsid w:val="00E13610"/>
    <w:rsid w:val="00E1397C"/>
    <w:rsid w:val="00E14128"/>
    <w:rsid w:val="00E14779"/>
    <w:rsid w:val="00E14FA5"/>
    <w:rsid w:val="00E1534F"/>
    <w:rsid w:val="00E154C0"/>
    <w:rsid w:val="00E159EB"/>
    <w:rsid w:val="00E15A72"/>
    <w:rsid w:val="00E15EE2"/>
    <w:rsid w:val="00E165F9"/>
    <w:rsid w:val="00E165FF"/>
    <w:rsid w:val="00E1665A"/>
    <w:rsid w:val="00E167E8"/>
    <w:rsid w:val="00E16AD1"/>
    <w:rsid w:val="00E16CE6"/>
    <w:rsid w:val="00E175B0"/>
    <w:rsid w:val="00E17A0D"/>
    <w:rsid w:val="00E17EB4"/>
    <w:rsid w:val="00E2022D"/>
    <w:rsid w:val="00E20AE0"/>
    <w:rsid w:val="00E21E41"/>
    <w:rsid w:val="00E22703"/>
    <w:rsid w:val="00E22898"/>
    <w:rsid w:val="00E228E2"/>
    <w:rsid w:val="00E22EBB"/>
    <w:rsid w:val="00E22F3A"/>
    <w:rsid w:val="00E23472"/>
    <w:rsid w:val="00E23B2E"/>
    <w:rsid w:val="00E23C7B"/>
    <w:rsid w:val="00E23D2F"/>
    <w:rsid w:val="00E24069"/>
    <w:rsid w:val="00E240BA"/>
    <w:rsid w:val="00E242EC"/>
    <w:rsid w:val="00E2441B"/>
    <w:rsid w:val="00E24A08"/>
    <w:rsid w:val="00E256B2"/>
    <w:rsid w:val="00E25FA9"/>
    <w:rsid w:val="00E26702"/>
    <w:rsid w:val="00E26887"/>
    <w:rsid w:val="00E26C69"/>
    <w:rsid w:val="00E26CFD"/>
    <w:rsid w:val="00E27BBF"/>
    <w:rsid w:val="00E30373"/>
    <w:rsid w:val="00E3065C"/>
    <w:rsid w:val="00E3090B"/>
    <w:rsid w:val="00E30BFF"/>
    <w:rsid w:val="00E3101E"/>
    <w:rsid w:val="00E320E0"/>
    <w:rsid w:val="00E32415"/>
    <w:rsid w:val="00E32888"/>
    <w:rsid w:val="00E3397D"/>
    <w:rsid w:val="00E33B47"/>
    <w:rsid w:val="00E33B8B"/>
    <w:rsid w:val="00E33FB9"/>
    <w:rsid w:val="00E3450A"/>
    <w:rsid w:val="00E35418"/>
    <w:rsid w:val="00E35A29"/>
    <w:rsid w:val="00E35C4A"/>
    <w:rsid w:val="00E35E73"/>
    <w:rsid w:val="00E360F5"/>
    <w:rsid w:val="00E362C5"/>
    <w:rsid w:val="00E36384"/>
    <w:rsid w:val="00E37026"/>
    <w:rsid w:val="00E370B7"/>
    <w:rsid w:val="00E41187"/>
    <w:rsid w:val="00E41FA3"/>
    <w:rsid w:val="00E42056"/>
    <w:rsid w:val="00E4239C"/>
    <w:rsid w:val="00E425A3"/>
    <w:rsid w:val="00E429B6"/>
    <w:rsid w:val="00E42CE8"/>
    <w:rsid w:val="00E437E6"/>
    <w:rsid w:val="00E44800"/>
    <w:rsid w:val="00E44895"/>
    <w:rsid w:val="00E44A0C"/>
    <w:rsid w:val="00E4524E"/>
    <w:rsid w:val="00E45510"/>
    <w:rsid w:val="00E4576E"/>
    <w:rsid w:val="00E46E33"/>
    <w:rsid w:val="00E477DA"/>
    <w:rsid w:val="00E47CE7"/>
    <w:rsid w:val="00E502BF"/>
    <w:rsid w:val="00E51177"/>
    <w:rsid w:val="00E519CF"/>
    <w:rsid w:val="00E52BB8"/>
    <w:rsid w:val="00E52D69"/>
    <w:rsid w:val="00E54847"/>
    <w:rsid w:val="00E54B7A"/>
    <w:rsid w:val="00E54DDA"/>
    <w:rsid w:val="00E54F32"/>
    <w:rsid w:val="00E55088"/>
    <w:rsid w:val="00E556B4"/>
    <w:rsid w:val="00E564ED"/>
    <w:rsid w:val="00E56532"/>
    <w:rsid w:val="00E57505"/>
    <w:rsid w:val="00E5750C"/>
    <w:rsid w:val="00E577B3"/>
    <w:rsid w:val="00E57FA5"/>
    <w:rsid w:val="00E600A2"/>
    <w:rsid w:val="00E602A9"/>
    <w:rsid w:val="00E60E8B"/>
    <w:rsid w:val="00E61484"/>
    <w:rsid w:val="00E61C2F"/>
    <w:rsid w:val="00E62202"/>
    <w:rsid w:val="00E625FA"/>
    <w:rsid w:val="00E62F53"/>
    <w:rsid w:val="00E630AA"/>
    <w:rsid w:val="00E631FA"/>
    <w:rsid w:val="00E63679"/>
    <w:rsid w:val="00E63704"/>
    <w:rsid w:val="00E63C02"/>
    <w:rsid w:val="00E63EE0"/>
    <w:rsid w:val="00E640CF"/>
    <w:rsid w:val="00E64140"/>
    <w:rsid w:val="00E648B5"/>
    <w:rsid w:val="00E64BEA"/>
    <w:rsid w:val="00E64DEB"/>
    <w:rsid w:val="00E65C7E"/>
    <w:rsid w:val="00E65F3F"/>
    <w:rsid w:val="00E678B5"/>
    <w:rsid w:val="00E67D63"/>
    <w:rsid w:val="00E67E53"/>
    <w:rsid w:val="00E67EDD"/>
    <w:rsid w:val="00E67FFD"/>
    <w:rsid w:val="00E720EA"/>
    <w:rsid w:val="00E72621"/>
    <w:rsid w:val="00E7263D"/>
    <w:rsid w:val="00E72C57"/>
    <w:rsid w:val="00E73DF2"/>
    <w:rsid w:val="00E742E4"/>
    <w:rsid w:val="00E7583D"/>
    <w:rsid w:val="00E759B0"/>
    <w:rsid w:val="00E75BFA"/>
    <w:rsid w:val="00E75E66"/>
    <w:rsid w:val="00E76BF6"/>
    <w:rsid w:val="00E76C1C"/>
    <w:rsid w:val="00E76D68"/>
    <w:rsid w:val="00E76D8D"/>
    <w:rsid w:val="00E7719D"/>
    <w:rsid w:val="00E77AAE"/>
    <w:rsid w:val="00E8005B"/>
    <w:rsid w:val="00E81A09"/>
    <w:rsid w:val="00E82183"/>
    <w:rsid w:val="00E8308E"/>
    <w:rsid w:val="00E83185"/>
    <w:rsid w:val="00E8337F"/>
    <w:rsid w:val="00E83C78"/>
    <w:rsid w:val="00E84DC8"/>
    <w:rsid w:val="00E8566C"/>
    <w:rsid w:val="00E85B2E"/>
    <w:rsid w:val="00E85B3E"/>
    <w:rsid w:val="00E85BBF"/>
    <w:rsid w:val="00E868E7"/>
    <w:rsid w:val="00E868E9"/>
    <w:rsid w:val="00E86AA6"/>
    <w:rsid w:val="00E86CF5"/>
    <w:rsid w:val="00E87347"/>
    <w:rsid w:val="00E87BC1"/>
    <w:rsid w:val="00E91089"/>
    <w:rsid w:val="00E92126"/>
    <w:rsid w:val="00E92944"/>
    <w:rsid w:val="00E92FE1"/>
    <w:rsid w:val="00E9306B"/>
    <w:rsid w:val="00E934A2"/>
    <w:rsid w:val="00E935DC"/>
    <w:rsid w:val="00E93D0D"/>
    <w:rsid w:val="00E93E7A"/>
    <w:rsid w:val="00E9415B"/>
    <w:rsid w:val="00E972F4"/>
    <w:rsid w:val="00E97964"/>
    <w:rsid w:val="00E97A7F"/>
    <w:rsid w:val="00E97B06"/>
    <w:rsid w:val="00EA049A"/>
    <w:rsid w:val="00EA0D72"/>
    <w:rsid w:val="00EA1284"/>
    <w:rsid w:val="00EA14FA"/>
    <w:rsid w:val="00EA1739"/>
    <w:rsid w:val="00EA1CF6"/>
    <w:rsid w:val="00EA2502"/>
    <w:rsid w:val="00EA302A"/>
    <w:rsid w:val="00EA35BD"/>
    <w:rsid w:val="00EA35F1"/>
    <w:rsid w:val="00EA39D6"/>
    <w:rsid w:val="00EA3B41"/>
    <w:rsid w:val="00EA40B1"/>
    <w:rsid w:val="00EA4ECA"/>
    <w:rsid w:val="00EA5B5E"/>
    <w:rsid w:val="00EA5E5E"/>
    <w:rsid w:val="00EA6038"/>
    <w:rsid w:val="00EA6982"/>
    <w:rsid w:val="00EA6BCE"/>
    <w:rsid w:val="00EA6C41"/>
    <w:rsid w:val="00EA6EA9"/>
    <w:rsid w:val="00EA6FBD"/>
    <w:rsid w:val="00EA74CB"/>
    <w:rsid w:val="00EA74E4"/>
    <w:rsid w:val="00EA76E6"/>
    <w:rsid w:val="00EA7ED8"/>
    <w:rsid w:val="00EB071A"/>
    <w:rsid w:val="00EB0D52"/>
    <w:rsid w:val="00EB0E79"/>
    <w:rsid w:val="00EB2205"/>
    <w:rsid w:val="00EB2274"/>
    <w:rsid w:val="00EB25F2"/>
    <w:rsid w:val="00EB411F"/>
    <w:rsid w:val="00EB43C9"/>
    <w:rsid w:val="00EB51E3"/>
    <w:rsid w:val="00EB5629"/>
    <w:rsid w:val="00EB587C"/>
    <w:rsid w:val="00EB5DE5"/>
    <w:rsid w:val="00EB624B"/>
    <w:rsid w:val="00EB67BE"/>
    <w:rsid w:val="00EB6A6F"/>
    <w:rsid w:val="00EB716F"/>
    <w:rsid w:val="00EB7233"/>
    <w:rsid w:val="00EC0106"/>
    <w:rsid w:val="00EC02A4"/>
    <w:rsid w:val="00EC07BF"/>
    <w:rsid w:val="00EC0906"/>
    <w:rsid w:val="00EC0A59"/>
    <w:rsid w:val="00EC15D7"/>
    <w:rsid w:val="00EC183A"/>
    <w:rsid w:val="00EC1C08"/>
    <w:rsid w:val="00EC1E59"/>
    <w:rsid w:val="00EC1EA5"/>
    <w:rsid w:val="00EC244F"/>
    <w:rsid w:val="00EC2B54"/>
    <w:rsid w:val="00EC335E"/>
    <w:rsid w:val="00EC3501"/>
    <w:rsid w:val="00EC3801"/>
    <w:rsid w:val="00EC3BD3"/>
    <w:rsid w:val="00EC3E35"/>
    <w:rsid w:val="00EC464F"/>
    <w:rsid w:val="00EC484B"/>
    <w:rsid w:val="00EC4DD0"/>
    <w:rsid w:val="00EC595D"/>
    <w:rsid w:val="00EC668F"/>
    <w:rsid w:val="00EC70CF"/>
    <w:rsid w:val="00EC7760"/>
    <w:rsid w:val="00ED0827"/>
    <w:rsid w:val="00ED2101"/>
    <w:rsid w:val="00ED293F"/>
    <w:rsid w:val="00ED29D1"/>
    <w:rsid w:val="00ED2F52"/>
    <w:rsid w:val="00ED303E"/>
    <w:rsid w:val="00ED3CB8"/>
    <w:rsid w:val="00ED49D4"/>
    <w:rsid w:val="00ED4ED4"/>
    <w:rsid w:val="00ED50A0"/>
    <w:rsid w:val="00ED5C12"/>
    <w:rsid w:val="00ED5C14"/>
    <w:rsid w:val="00ED62DD"/>
    <w:rsid w:val="00ED638B"/>
    <w:rsid w:val="00ED69F8"/>
    <w:rsid w:val="00ED6A55"/>
    <w:rsid w:val="00ED6F67"/>
    <w:rsid w:val="00ED71D7"/>
    <w:rsid w:val="00ED7536"/>
    <w:rsid w:val="00ED75B6"/>
    <w:rsid w:val="00EE01CA"/>
    <w:rsid w:val="00EE07EE"/>
    <w:rsid w:val="00EE0CEC"/>
    <w:rsid w:val="00EE0F8C"/>
    <w:rsid w:val="00EE165A"/>
    <w:rsid w:val="00EE1ADA"/>
    <w:rsid w:val="00EE1D36"/>
    <w:rsid w:val="00EE2A8B"/>
    <w:rsid w:val="00EE2ACC"/>
    <w:rsid w:val="00EE2D55"/>
    <w:rsid w:val="00EE3547"/>
    <w:rsid w:val="00EE4B52"/>
    <w:rsid w:val="00EE4E86"/>
    <w:rsid w:val="00EE5F67"/>
    <w:rsid w:val="00EE6361"/>
    <w:rsid w:val="00EE657F"/>
    <w:rsid w:val="00EE65A3"/>
    <w:rsid w:val="00EE6AB4"/>
    <w:rsid w:val="00EE6C11"/>
    <w:rsid w:val="00EE72FC"/>
    <w:rsid w:val="00EE7F23"/>
    <w:rsid w:val="00EF067E"/>
    <w:rsid w:val="00EF0BB5"/>
    <w:rsid w:val="00EF1132"/>
    <w:rsid w:val="00EF17E0"/>
    <w:rsid w:val="00EF1AB3"/>
    <w:rsid w:val="00EF1FDC"/>
    <w:rsid w:val="00EF20C3"/>
    <w:rsid w:val="00EF217B"/>
    <w:rsid w:val="00EF2288"/>
    <w:rsid w:val="00EF2AE6"/>
    <w:rsid w:val="00EF3410"/>
    <w:rsid w:val="00EF38F2"/>
    <w:rsid w:val="00EF439C"/>
    <w:rsid w:val="00EF461D"/>
    <w:rsid w:val="00EF5704"/>
    <w:rsid w:val="00EF5BD5"/>
    <w:rsid w:val="00EF65AA"/>
    <w:rsid w:val="00EF7057"/>
    <w:rsid w:val="00F0014A"/>
    <w:rsid w:val="00F00840"/>
    <w:rsid w:val="00F02074"/>
    <w:rsid w:val="00F020DC"/>
    <w:rsid w:val="00F022D4"/>
    <w:rsid w:val="00F02937"/>
    <w:rsid w:val="00F02ADA"/>
    <w:rsid w:val="00F02BCE"/>
    <w:rsid w:val="00F02E03"/>
    <w:rsid w:val="00F032E1"/>
    <w:rsid w:val="00F03596"/>
    <w:rsid w:val="00F0398E"/>
    <w:rsid w:val="00F03E83"/>
    <w:rsid w:val="00F048C6"/>
    <w:rsid w:val="00F04C07"/>
    <w:rsid w:val="00F05BA4"/>
    <w:rsid w:val="00F05C2C"/>
    <w:rsid w:val="00F05DDD"/>
    <w:rsid w:val="00F063FC"/>
    <w:rsid w:val="00F072CC"/>
    <w:rsid w:val="00F073DE"/>
    <w:rsid w:val="00F076B6"/>
    <w:rsid w:val="00F07F0A"/>
    <w:rsid w:val="00F10838"/>
    <w:rsid w:val="00F109DF"/>
    <w:rsid w:val="00F13117"/>
    <w:rsid w:val="00F1385C"/>
    <w:rsid w:val="00F139B0"/>
    <w:rsid w:val="00F140E2"/>
    <w:rsid w:val="00F14A13"/>
    <w:rsid w:val="00F15BF5"/>
    <w:rsid w:val="00F15FD6"/>
    <w:rsid w:val="00F166C7"/>
    <w:rsid w:val="00F16D0B"/>
    <w:rsid w:val="00F17415"/>
    <w:rsid w:val="00F17834"/>
    <w:rsid w:val="00F17B77"/>
    <w:rsid w:val="00F17BB7"/>
    <w:rsid w:val="00F20104"/>
    <w:rsid w:val="00F20424"/>
    <w:rsid w:val="00F20882"/>
    <w:rsid w:val="00F21BF5"/>
    <w:rsid w:val="00F222C4"/>
    <w:rsid w:val="00F23344"/>
    <w:rsid w:val="00F236F6"/>
    <w:rsid w:val="00F244FA"/>
    <w:rsid w:val="00F2452B"/>
    <w:rsid w:val="00F247D9"/>
    <w:rsid w:val="00F24F82"/>
    <w:rsid w:val="00F25433"/>
    <w:rsid w:val="00F25751"/>
    <w:rsid w:val="00F2623E"/>
    <w:rsid w:val="00F267EF"/>
    <w:rsid w:val="00F275E1"/>
    <w:rsid w:val="00F27E8A"/>
    <w:rsid w:val="00F27EBD"/>
    <w:rsid w:val="00F27EC7"/>
    <w:rsid w:val="00F31567"/>
    <w:rsid w:val="00F32254"/>
    <w:rsid w:val="00F32641"/>
    <w:rsid w:val="00F32C9F"/>
    <w:rsid w:val="00F32E88"/>
    <w:rsid w:val="00F33776"/>
    <w:rsid w:val="00F3407E"/>
    <w:rsid w:val="00F34159"/>
    <w:rsid w:val="00F34CD0"/>
    <w:rsid w:val="00F34DD9"/>
    <w:rsid w:val="00F34E1C"/>
    <w:rsid w:val="00F351B7"/>
    <w:rsid w:val="00F353DA"/>
    <w:rsid w:val="00F3604D"/>
    <w:rsid w:val="00F364F0"/>
    <w:rsid w:val="00F36D15"/>
    <w:rsid w:val="00F377B5"/>
    <w:rsid w:val="00F37AB1"/>
    <w:rsid w:val="00F37ACF"/>
    <w:rsid w:val="00F37DCC"/>
    <w:rsid w:val="00F4035E"/>
    <w:rsid w:val="00F411E4"/>
    <w:rsid w:val="00F416E3"/>
    <w:rsid w:val="00F42310"/>
    <w:rsid w:val="00F42BBD"/>
    <w:rsid w:val="00F42E40"/>
    <w:rsid w:val="00F4310C"/>
    <w:rsid w:val="00F4385F"/>
    <w:rsid w:val="00F4394C"/>
    <w:rsid w:val="00F44A05"/>
    <w:rsid w:val="00F44BAF"/>
    <w:rsid w:val="00F459CB"/>
    <w:rsid w:val="00F4644D"/>
    <w:rsid w:val="00F46483"/>
    <w:rsid w:val="00F46A28"/>
    <w:rsid w:val="00F46EFF"/>
    <w:rsid w:val="00F47496"/>
    <w:rsid w:val="00F479BC"/>
    <w:rsid w:val="00F517B6"/>
    <w:rsid w:val="00F518D9"/>
    <w:rsid w:val="00F52712"/>
    <w:rsid w:val="00F52AF5"/>
    <w:rsid w:val="00F53ACC"/>
    <w:rsid w:val="00F53AED"/>
    <w:rsid w:val="00F53EC6"/>
    <w:rsid w:val="00F53FBF"/>
    <w:rsid w:val="00F54238"/>
    <w:rsid w:val="00F54781"/>
    <w:rsid w:val="00F5504C"/>
    <w:rsid w:val="00F55232"/>
    <w:rsid w:val="00F556D6"/>
    <w:rsid w:val="00F55CC9"/>
    <w:rsid w:val="00F5687A"/>
    <w:rsid w:val="00F57337"/>
    <w:rsid w:val="00F57AD3"/>
    <w:rsid w:val="00F6041C"/>
    <w:rsid w:val="00F61045"/>
    <w:rsid w:val="00F61199"/>
    <w:rsid w:val="00F61358"/>
    <w:rsid w:val="00F61400"/>
    <w:rsid w:val="00F61881"/>
    <w:rsid w:val="00F61C7B"/>
    <w:rsid w:val="00F6278A"/>
    <w:rsid w:val="00F62947"/>
    <w:rsid w:val="00F62D5D"/>
    <w:rsid w:val="00F62EEA"/>
    <w:rsid w:val="00F63230"/>
    <w:rsid w:val="00F63C62"/>
    <w:rsid w:val="00F63FBB"/>
    <w:rsid w:val="00F64806"/>
    <w:rsid w:val="00F64A3C"/>
    <w:rsid w:val="00F64C39"/>
    <w:rsid w:val="00F65A59"/>
    <w:rsid w:val="00F65E7A"/>
    <w:rsid w:val="00F6627B"/>
    <w:rsid w:val="00F6656A"/>
    <w:rsid w:val="00F66635"/>
    <w:rsid w:val="00F66B7B"/>
    <w:rsid w:val="00F66EFD"/>
    <w:rsid w:val="00F66F03"/>
    <w:rsid w:val="00F67C26"/>
    <w:rsid w:val="00F67C6A"/>
    <w:rsid w:val="00F7048E"/>
    <w:rsid w:val="00F70F33"/>
    <w:rsid w:val="00F70FA3"/>
    <w:rsid w:val="00F71A71"/>
    <w:rsid w:val="00F71E5F"/>
    <w:rsid w:val="00F7232F"/>
    <w:rsid w:val="00F72C36"/>
    <w:rsid w:val="00F7356C"/>
    <w:rsid w:val="00F73CFA"/>
    <w:rsid w:val="00F73E4B"/>
    <w:rsid w:val="00F74D6B"/>
    <w:rsid w:val="00F75B7F"/>
    <w:rsid w:val="00F75EDC"/>
    <w:rsid w:val="00F75F31"/>
    <w:rsid w:val="00F768D7"/>
    <w:rsid w:val="00F77C9B"/>
    <w:rsid w:val="00F80758"/>
    <w:rsid w:val="00F80806"/>
    <w:rsid w:val="00F808E4"/>
    <w:rsid w:val="00F80AC4"/>
    <w:rsid w:val="00F81387"/>
    <w:rsid w:val="00F81735"/>
    <w:rsid w:val="00F817B5"/>
    <w:rsid w:val="00F818E0"/>
    <w:rsid w:val="00F81980"/>
    <w:rsid w:val="00F81D50"/>
    <w:rsid w:val="00F824B6"/>
    <w:rsid w:val="00F83191"/>
    <w:rsid w:val="00F83371"/>
    <w:rsid w:val="00F83F8E"/>
    <w:rsid w:val="00F842BE"/>
    <w:rsid w:val="00F84C07"/>
    <w:rsid w:val="00F84DD2"/>
    <w:rsid w:val="00F84E17"/>
    <w:rsid w:val="00F850D5"/>
    <w:rsid w:val="00F85B9B"/>
    <w:rsid w:val="00F867B1"/>
    <w:rsid w:val="00F8789F"/>
    <w:rsid w:val="00F87CEE"/>
    <w:rsid w:val="00F901A0"/>
    <w:rsid w:val="00F91322"/>
    <w:rsid w:val="00F91536"/>
    <w:rsid w:val="00F91555"/>
    <w:rsid w:val="00F916F3"/>
    <w:rsid w:val="00F91ED8"/>
    <w:rsid w:val="00F920DC"/>
    <w:rsid w:val="00F92B7E"/>
    <w:rsid w:val="00F93277"/>
    <w:rsid w:val="00F9362B"/>
    <w:rsid w:val="00F9390B"/>
    <w:rsid w:val="00F93AB5"/>
    <w:rsid w:val="00F93AC9"/>
    <w:rsid w:val="00F946DA"/>
    <w:rsid w:val="00F94ACB"/>
    <w:rsid w:val="00F94DDE"/>
    <w:rsid w:val="00F94F7B"/>
    <w:rsid w:val="00F9556F"/>
    <w:rsid w:val="00F9560E"/>
    <w:rsid w:val="00F96C72"/>
    <w:rsid w:val="00F9744E"/>
    <w:rsid w:val="00F97734"/>
    <w:rsid w:val="00FA012F"/>
    <w:rsid w:val="00FA05D9"/>
    <w:rsid w:val="00FA0972"/>
    <w:rsid w:val="00FA0A26"/>
    <w:rsid w:val="00FA152B"/>
    <w:rsid w:val="00FA17AB"/>
    <w:rsid w:val="00FA21B3"/>
    <w:rsid w:val="00FA2A2D"/>
    <w:rsid w:val="00FA2EF1"/>
    <w:rsid w:val="00FA36A5"/>
    <w:rsid w:val="00FA37DF"/>
    <w:rsid w:val="00FA3A16"/>
    <w:rsid w:val="00FA3CDE"/>
    <w:rsid w:val="00FA51F3"/>
    <w:rsid w:val="00FA570C"/>
    <w:rsid w:val="00FA5752"/>
    <w:rsid w:val="00FA58B6"/>
    <w:rsid w:val="00FA5A54"/>
    <w:rsid w:val="00FA5B2D"/>
    <w:rsid w:val="00FA604E"/>
    <w:rsid w:val="00FA6088"/>
    <w:rsid w:val="00FA63B0"/>
    <w:rsid w:val="00FA640B"/>
    <w:rsid w:val="00FA646F"/>
    <w:rsid w:val="00FA6990"/>
    <w:rsid w:val="00FA76D8"/>
    <w:rsid w:val="00FA7872"/>
    <w:rsid w:val="00FA7BDA"/>
    <w:rsid w:val="00FB03E0"/>
    <w:rsid w:val="00FB074D"/>
    <w:rsid w:val="00FB15E1"/>
    <w:rsid w:val="00FB18FB"/>
    <w:rsid w:val="00FB1B0B"/>
    <w:rsid w:val="00FB2350"/>
    <w:rsid w:val="00FB236A"/>
    <w:rsid w:val="00FB24F4"/>
    <w:rsid w:val="00FB27A2"/>
    <w:rsid w:val="00FB2DBA"/>
    <w:rsid w:val="00FB32B0"/>
    <w:rsid w:val="00FB42F0"/>
    <w:rsid w:val="00FB4732"/>
    <w:rsid w:val="00FB47DB"/>
    <w:rsid w:val="00FB4BDB"/>
    <w:rsid w:val="00FB4CA2"/>
    <w:rsid w:val="00FB606A"/>
    <w:rsid w:val="00FB6F22"/>
    <w:rsid w:val="00FB7205"/>
    <w:rsid w:val="00FB7313"/>
    <w:rsid w:val="00FB79E6"/>
    <w:rsid w:val="00FB7DD8"/>
    <w:rsid w:val="00FC0000"/>
    <w:rsid w:val="00FC0684"/>
    <w:rsid w:val="00FC0724"/>
    <w:rsid w:val="00FC0A27"/>
    <w:rsid w:val="00FC1355"/>
    <w:rsid w:val="00FC1A13"/>
    <w:rsid w:val="00FC34AB"/>
    <w:rsid w:val="00FC52F5"/>
    <w:rsid w:val="00FC6157"/>
    <w:rsid w:val="00FC6247"/>
    <w:rsid w:val="00FC67AD"/>
    <w:rsid w:val="00FC6B58"/>
    <w:rsid w:val="00FC6FA8"/>
    <w:rsid w:val="00FC75BC"/>
    <w:rsid w:val="00FC7F04"/>
    <w:rsid w:val="00FC7F3E"/>
    <w:rsid w:val="00FD00C9"/>
    <w:rsid w:val="00FD08C3"/>
    <w:rsid w:val="00FD08E2"/>
    <w:rsid w:val="00FD0F46"/>
    <w:rsid w:val="00FD11D3"/>
    <w:rsid w:val="00FD175B"/>
    <w:rsid w:val="00FD243B"/>
    <w:rsid w:val="00FD2AFF"/>
    <w:rsid w:val="00FD320F"/>
    <w:rsid w:val="00FD3238"/>
    <w:rsid w:val="00FD3DD6"/>
    <w:rsid w:val="00FD41FC"/>
    <w:rsid w:val="00FD422D"/>
    <w:rsid w:val="00FD4232"/>
    <w:rsid w:val="00FD4342"/>
    <w:rsid w:val="00FD4A3D"/>
    <w:rsid w:val="00FD4E37"/>
    <w:rsid w:val="00FD5DF9"/>
    <w:rsid w:val="00FD63B1"/>
    <w:rsid w:val="00FD63CA"/>
    <w:rsid w:val="00FD74A9"/>
    <w:rsid w:val="00FD779F"/>
    <w:rsid w:val="00FD7ABA"/>
    <w:rsid w:val="00FD7D5F"/>
    <w:rsid w:val="00FE0497"/>
    <w:rsid w:val="00FE079A"/>
    <w:rsid w:val="00FE0904"/>
    <w:rsid w:val="00FE1DF5"/>
    <w:rsid w:val="00FE1EDC"/>
    <w:rsid w:val="00FE2173"/>
    <w:rsid w:val="00FE2562"/>
    <w:rsid w:val="00FE26C7"/>
    <w:rsid w:val="00FE2846"/>
    <w:rsid w:val="00FE378D"/>
    <w:rsid w:val="00FE3919"/>
    <w:rsid w:val="00FE3B62"/>
    <w:rsid w:val="00FE3EC3"/>
    <w:rsid w:val="00FE5779"/>
    <w:rsid w:val="00FE6326"/>
    <w:rsid w:val="00FE682D"/>
    <w:rsid w:val="00FE6D02"/>
    <w:rsid w:val="00FE71C3"/>
    <w:rsid w:val="00FE72A9"/>
    <w:rsid w:val="00FF0059"/>
    <w:rsid w:val="00FF069D"/>
    <w:rsid w:val="00FF0ABC"/>
    <w:rsid w:val="00FF0DBF"/>
    <w:rsid w:val="00FF0F38"/>
    <w:rsid w:val="00FF10A8"/>
    <w:rsid w:val="00FF11DE"/>
    <w:rsid w:val="00FF1365"/>
    <w:rsid w:val="00FF16B3"/>
    <w:rsid w:val="00FF18E7"/>
    <w:rsid w:val="00FF257F"/>
    <w:rsid w:val="00FF2B9B"/>
    <w:rsid w:val="00FF31D9"/>
    <w:rsid w:val="00FF4473"/>
    <w:rsid w:val="00FF50C8"/>
    <w:rsid w:val="00FF568A"/>
    <w:rsid w:val="00FF5F40"/>
    <w:rsid w:val="00FF719D"/>
    <w:rsid w:val="00FF7CF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8C249"/>
  <w15:docId w15:val="{81F964E8-0C96-42FF-9E72-1DA391C7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B736E"/>
    <w:pPr>
      <w:adjustRightInd w:val="0"/>
      <w:snapToGrid w:val="0"/>
      <w:spacing w:before="180" w:after="120" w:line="340" w:lineRule="atLeast"/>
      <w:jc w:val="both"/>
    </w:pPr>
    <w:rPr>
      <w:rFonts w:asciiTheme="minorHAnsi" w:hAnsiTheme="minorHAnsi"/>
      <w:sz w:val="24"/>
      <w:szCs w:val="24"/>
    </w:rPr>
  </w:style>
  <w:style w:type="paragraph" w:styleId="berschrift1">
    <w:name w:val="heading 1"/>
    <w:basedOn w:val="Standard"/>
    <w:next w:val="Standard"/>
    <w:semiHidden/>
    <w:rsid w:val="004B6245"/>
    <w:pPr>
      <w:keepNext/>
      <w:spacing w:before="240" w:after="60"/>
      <w:outlineLvl w:val="0"/>
    </w:pPr>
    <w:rPr>
      <w:rFonts w:cs="Arial"/>
      <w:b/>
      <w:bCs/>
      <w:kern w:val="32"/>
      <w:sz w:val="32"/>
      <w:szCs w:val="32"/>
    </w:rPr>
  </w:style>
  <w:style w:type="paragraph" w:styleId="berschrift2">
    <w:name w:val="heading 2"/>
    <w:basedOn w:val="Standard"/>
    <w:next w:val="Standard"/>
    <w:semiHidden/>
    <w:rsid w:val="004B6245"/>
    <w:pPr>
      <w:keepNext/>
      <w:spacing w:before="240" w:after="60"/>
      <w:outlineLvl w:val="1"/>
    </w:pPr>
    <w:rPr>
      <w:rFonts w:cs="Arial"/>
      <w:b/>
      <w:bCs/>
      <w:i/>
      <w:iCs/>
      <w:sz w:val="28"/>
      <w:szCs w:val="28"/>
    </w:rPr>
  </w:style>
  <w:style w:type="paragraph" w:styleId="berschrift3">
    <w:name w:val="heading 3"/>
    <w:basedOn w:val="Standard"/>
    <w:next w:val="Standard"/>
    <w:semiHidden/>
    <w:rsid w:val="004B6245"/>
    <w:pPr>
      <w:keepNext/>
      <w:spacing w:before="240" w:after="60"/>
      <w:outlineLvl w:val="2"/>
    </w:pPr>
    <w:rPr>
      <w:rFonts w:cs="Arial"/>
      <w:b/>
      <w:bCs/>
      <w:sz w:val="26"/>
      <w:szCs w:val="26"/>
    </w:rPr>
  </w:style>
  <w:style w:type="paragraph" w:styleId="berschrift4">
    <w:name w:val="heading 4"/>
    <w:basedOn w:val="Standard"/>
    <w:next w:val="Standard"/>
    <w:semiHidden/>
    <w:rsid w:val="004B6245"/>
    <w:pPr>
      <w:keepNext/>
      <w:spacing w:before="240" w:after="60"/>
      <w:outlineLvl w:val="3"/>
    </w:pPr>
    <w:rPr>
      <w:b/>
      <w:bCs/>
      <w:sz w:val="28"/>
      <w:szCs w:val="28"/>
    </w:rPr>
  </w:style>
  <w:style w:type="paragraph" w:styleId="berschrift5">
    <w:name w:val="heading 5"/>
    <w:basedOn w:val="Standard"/>
    <w:next w:val="Standard"/>
    <w:semiHidden/>
    <w:rsid w:val="004B6245"/>
    <w:pPr>
      <w:spacing w:before="240" w:after="60"/>
      <w:outlineLvl w:val="4"/>
    </w:pPr>
    <w:rPr>
      <w:b/>
      <w:bCs/>
      <w:i/>
      <w:iCs/>
      <w:sz w:val="26"/>
      <w:szCs w:val="26"/>
    </w:rPr>
  </w:style>
  <w:style w:type="paragraph" w:styleId="berschrift6">
    <w:name w:val="heading 6"/>
    <w:basedOn w:val="Standard"/>
    <w:next w:val="Standard"/>
    <w:semiHidden/>
    <w:rsid w:val="004B6245"/>
    <w:pPr>
      <w:spacing w:before="240" w:after="60"/>
      <w:outlineLvl w:val="5"/>
    </w:pPr>
    <w:rPr>
      <w:b/>
      <w:bCs/>
      <w:sz w:val="22"/>
      <w:szCs w:val="22"/>
    </w:rPr>
  </w:style>
  <w:style w:type="paragraph" w:styleId="berschrift7">
    <w:name w:val="heading 7"/>
    <w:basedOn w:val="Standard"/>
    <w:next w:val="Standard"/>
    <w:semiHidden/>
    <w:rsid w:val="004B6245"/>
    <w:pPr>
      <w:spacing w:before="240" w:after="60"/>
      <w:outlineLvl w:val="6"/>
    </w:pPr>
  </w:style>
  <w:style w:type="paragraph" w:styleId="berschrift8">
    <w:name w:val="heading 8"/>
    <w:basedOn w:val="Standard"/>
    <w:next w:val="Standard"/>
    <w:semiHidden/>
    <w:rsid w:val="004B6245"/>
    <w:pPr>
      <w:spacing w:before="240" w:after="60"/>
      <w:outlineLvl w:val="7"/>
    </w:pPr>
    <w:rPr>
      <w:i/>
      <w:iCs/>
    </w:rPr>
  </w:style>
  <w:style w:type="paragraph" w:styleId="berschrift9">
    <w:name w:val="heading 9"/>
    <w:basedOn w:val="Standard"/>
    <w:next w:val="Standard"/>
    <w:semiHidden/>
    <w:rsid w:val="004B624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MSHeading1">
    <w:name w:val="CMS Heading 1"/>
    <w:basedOn w:val="Standard"/>
    <w:next w:val="CMSHeading2"/>
    <w:qFormat/>
    <w:rsid w:val="004B6245"/>
    <w:pPr>
      <w:keepNext/>
      <w:numPr>
        <w:numId w:val="27"/>
      </w:numPr>
      <w:spacing w:before="600" w:after="480"/>
      <w:jc w:val="center"/>
      <w:outlineLvl w:val="0"/>
    </w:pPr>
    <w:rPr>
      <w:rFonts w:asciiTheme="majorHAnsi" w:hAnsiTheme="majorHAnsi"/>
      <w:b/>
    </w:rPr>
  </w:style>
  <w:style w:type="paragraph" w:customStyle="1" w:styleId="CMSHeading2">
    <w:name w:val="CMS Heading 2"/>
    <w:basedOn w:val="Standard"/>
    <w:next w:val="CMSHeading3"/>
    <w:qFormat/>
    <w:rsid w:val="004B6245"/>
    <w:pPr>
      <w:keepNext/>
      <w:numPr>
        <w:ilvl w:val="1"/>
        <w:numId w:val="27"/>
      </w:numPr>
      <w:spacing w:before="600" w:after="480"/>
      <w:jc w:val="center"/>
      <w:outlineLvl w:val="1"/>
    </w:pPr>
    <w:rPr>
      <w:rFonts w:asciiTheme="majorHAnsi" w:hAnsiTheme="majorHAnsi"/>
      <w:b/>
    </w:rPr>
  </w:style>
  <w:style w:type="paragraph" w:customStyle="1" w:styleId="CMSHeading3">
    <w:name w:val="CMS Heading 3"/>
    <w:basedOn w:val="Standard"/>
    <w:next w:val="CMSHeading4"/>
    <w:qFormat/>
    <w:rsid w:val="008D0A5A"/>
    <w:pPr>
      <w:keepNext/>
      <w:numPr>
        <w:ilvl w:val="2"/>
        <w:numId w:val="27"/>
      </w:numPr>
      <w:spacing w:before="0" w:after="0" w:line="240" w:lineRule="auto"/>
      <w:jc w:val="center"/>
      <w:outlineLvl w:val="2"/>
    </w:pPr>
    <w:rPr>
      <w:rFonts w:asciiTheme="majorHAnsi" w:hAnsiTheme="majorHAnsi"/>
      <w:b/>
    </w:rPr>
  </w:style>
  <w:style w:type="paragraph" w:customStyle="1" w:styleId="CMSHeading4">
    <w:name w:val="CMS Heading 4"/>
    <w:basedOn w:val="Standard"/>
    <w:qFormat/>
    <w:rsid w:val="008D0A5A"/>
    <w:pPr>
      <w:numPr>
        <w:ilvl w:val="3"/>
        <w:numId w:val="27"/>
      </w:numPr>
      <w:spacing w:before="0" w:after="0" w:line="240" w:lineRule="auto"/>
      <w:outlineLvl w:val="3"/>
    </w:pPr>
    <w:rPr>
      <w:rFonts w:asciiTheme="majorHAnsi" w:hAnsiTheme="majorHAnsi"/>
      <w:sz w:val="16"/>
    </w:rPr>
  </w:style>
  <w:style w:type="paragraph" w:customStyle="1" w:styleId="CMSHeading5">
    <w:name w:val="CMS Heading 5"/>
    <w:basedOn w:val="Standard"/>
    <w:qFormat/>
    <w:rsid w:val="008D0A5A"/>
    <w:pPr>
      <w:numPr>
        <w:ilvl w:val="4"/>
        <w:numId w:val="27"/>
      </w:numPr>
      <w:spacing w:before="0" w:after="0" w:line="240" w:lineRule="auto"/>
      <w:ind w:left="568" w:hanging="284"/>
      <w:outlineLvl w:val="4"/>
    </w:pPr>
    <w:rPr>
      <w:rFonts w:asciiTheme="majorHAnsi" w:hAnsiTheme="majorHAnsi"/>
      <w:sz w:val="16"/>
    </w:rPr>
  </w:style>
  <w:style w:type="paragraph" w:customStyle="1" w:styleId="CMSHeading6">
    <w:name w:val="CMS Heading 6"/>
    <w:basedOn w:val="Standard"/>
    <w:qFormat/>
    <w:rsid w:val="004B6245"/>
    <w:pPr>
      <w:numPr>
        <w:ilvl w:val="5"/>
        <w:numId w:val="27"/>
      </w:numPr>
      <w:spacing w:before="120"/>
      <w:outlineLvl w:val="5"/>
    </w:pPr>
    <w:rPr>
      <w:rFonts w:asciiTheme="majorHAnsi" w:hAnsiTheme="majorHAnsi"/>
    </w:rPr>
  </w:style>
  <w:style w:type="paragraph" w:customStyle="1" w:styleId="CMSHeading7">
    <w:name w:val="CMS Heading 7"/>
    <w:basedOn w:val="Standard"/>
    <w:qFormat/>
    <w:rsid w:val="004B6245"/>
    <w:pPr>
      <w:widowControl w:val="0"/>
      <w:numPr>
        <w:ilvl w:val="6"/>
        <w:numId w:val="27"/>
      </w:numPr>
      <w:spacing w:before="120"/>
      <w:outlineLvl w:val="6"/>
    </w:pPr>
    <w:rPr>
      <w:rFonts w:asciiTheme="majorHAnsi" w:hAnsiTheme="majorHAnsi"/>
    </w:rPr>
  </w:style>
  <w:style w:type="paragraph" w:customStyle="1" w:styleId="CMSHeading8">
    <w:name w:val="CMS Heading 8"/>
    <w:basedOn w:val="Standard"/>
    <w:next w:val="CMSIndent8"/>
    <w:semiHidden/>
    <w:rsid w:val="004B6245"/>
    <w:pPr>
      <w:keepNext/>
      <w:keepLines/>
      <w:numPr>
        <w:ilvl w:val="7"/>
        <w:numId w:val="27"/>
      </w:numPr>
      <w:spacing w:before="240" w:after="200"/>
      <w:outlineLvl w:val="7"/>
    </w:pPr>
  </w:style>
  <w:style w:type="paragraph" w:customStyle="1" w:styleId="CMSHeading9">
    <w:name w:val="CMS Heading 9"/>
    <w:basedOn w:val="Standard"/>
    <w:next w:val="CMSIndent9"/>
    <w:semiHidden/>
    <w:rsid w:val="004B6245"/>
    <w:pPr>
      <w:keepNext/>
      <w:keepLines/>
      <w:numPr>
        <w:ilvl w:val="8"/>
        <w:numId w:val="27"/>
      </w:numPr>
      <w:spacing w:before="240" w:after="200"/>
      <w:outlineLvl w:val="8"/>
    </w:pPr>
  </w:style>
  <w:style w:type="numbering" w:customStyle="1" w:styleId="CMS-Heading">
    <w:name w:val="CMS-Heading"/>
    <w:rsid w:val="004B6245"/>
    <w:pPr>
      <w:numPr>
        <w:numId w:val="29"/>
      </w:numPr>
    </w:pPr>
  </w:style>
  <w:style w:type="paragraph" w:customStyle="1" w:styleId="CMSIndent1">
    <w:name w:val="CMS Indent 1"/>
    <w:basedOn w:val="Standard"/>
    <w:qFormat/>
    <w:rsid w:val="004B6245"/>
    <w:pPr>
      <w:spacing w:before="120"/>
    </w:pPr>
  </w:style>
  <w:style w:type="paragraph" w:customStyle="1" w:styleId="CMSIndent2">
    <w:name w:val="CMS Indent 2"/>
    <w:basedOn w:val="Standard"/>
    <w:qFormat/>
    <w:rsid w:val="004B6245"/>
    <w:pPr>
      <w:spacing w:before="120"/>
    </w:pPr>
  </w:style>
  <w:style w:type="paragraph" w:customStyle="1" w:styleId="CMSIndent3">
    <w:name w:val="CMS Indent 3"/>
    <w:basedOn w:val="Standard"/>
    <w:qFormat/>
    <w:rsid w:val="008D0A5A"/>
    <w:pPr>
      <w:spacing w:before="0" w:after="0" w:line="240" w:lineRule="auto"/>
      <w:ind w:left="284"/>
    </w:pPr>
    <w:rPr>
      <w:sz w:val="16"/>
    </w:rPr>
  </w:style>
  <w:style w:type="paragraph" w:customStyle="1" w:styleId="CMSIndent4">
    <w:name w:val="CMS Indent 4"/>
    <w:basedOn w:val="Standard"/>
    <w:qFormat/>
    <w:rsid w:val="008D0A5A"/>
    <w:pPr>
      <w:spacing w:before="0" w:after="0" w:line="240" w:lineRule="auto"/>
      <w:ind w:left="284"/>
    </w:pPr>
    <w:rPr>
      <w:sz w:val="16"/>
    </w:rPr>
  </w:style>
  <w:style w:type="paragraph" w:customStyle="1" w:styleId="CMSIndent5">
    <w:name w:val="CMS Indent 5"/>
    <w:basedOn w:val="Standard"/>
    <w:qFormat/>
    <w:rsid w:val="008D0A5A"/>
    <w:pPr>
      <w:spacing w:before="0" w:after="0" w:line="360" w:lineRule="auto"/>
      <w:ind w:left="567"/>
    </w:pPr>
    <w:rPr>
      <w:sz w:val="16"/>
    </w:rPr>
  </w:style>
  <w:style w:type="paragraph" w:customStyle="1" w:styleId="CMSIndent6">
    <w:name w:val="CMS Indent 6"/>
    <w:basedOn w:val="Standard"/>
    <w:qFormat/>
    <w:rsid w:val="004B6245"/>
    <w:pPr>
      <w:spacing w:before="120"/>
      <w:ind w:left="1701"/>
    </w:pPr>
  </w:style>
  <w:style w:type="paragraph" w:customStyle="1" w:styleId="CMSIndent7">
    <w:name w:val="CMS Indent 7"/>
    <w:basedOn w:val="Standard"/>
    <w:qFormat/>
    <w:rsid w:val="004B6245"/>
    <w:pPr>
      <w:spacing w:before="120"/>
      <w:ind w:left="2268"/>
    </w:pPr>
  </w:style>
  <w:style w:type="paragraph" w:customStyle="1" w:styleId="CMSIndent8">
    <w:name w:val="CMS Indent 8"/>
    <w:basedOn w:val="Standard"/>
    <w:semiHidden/>
    <w:rsid w:val="004B6245"/>
    <w:pPr>
      <w:ind w:left="284"/>
    </w:pPr>
  </w:style>
  <w:style w:type="paragraph" w:customStyle="1" w:styleId="CMSIndent9">
    <w:name w:val="CMS Indent 9"/>
    <w:basedOn w:val="Standard"/>
    <w:semiHidden/>
    <w:rsid w:val="004B6245"/>
    <w:pPr>
      <w:ind w:left="284"/>
    </w:pPr>
  </w:style>
  <w:style w:type="paragraph" w:customStyle="1" w:styleId="CMSSchedule5">
    <w:name w:val="CMS Schedule 5"/>
    <w:basedOn w:val="Standard"/>
    <w:qFormat/>
    <w:rsid w:val="004B6245"/>
    <w:pPr>
      <w:numPr>
        <w:ilvl w:val="4"/>
        <w:numId w:val="18"/>
      </w:numPr>
    </w:pPr>
  </w:style>
  <w:style w:type="paragraph" w:customStyle="1" w:styleId="CMSDefinitions1">
    <w:name w:val="CMS Definitions 1"/>
    <w:basedOn w:val="Standard"/>
    <w:qFormat/>
    <w:rsid w:val="004B6245"/>
    <w:pPr>
      <w:numPr>
        <w:numId w:val="12"/>
      </w:numPr>
      <w:spacing w:before="120"/>
      <w:outlineLvl w:val="0"/>
    </w:pPr>
  </w:style>
  <w:style w:type="paragraph" w:customStyle="1" w:styleId="CMSDefinitions2">
    <w:name w:val="CMS Definitions 2"/>
    <w:basedOn w:val="Standard"/>
    <w:qFormat/>
    <w:rsid w:val="004B6245"/>
    <w:pPr>
      <w:numPr>
        <w:ilvl w:val="1"/>
        <w:numId w:val="12"/>
      </w:numPr>
      <w:spacing w:before="120"/>
      <w:outlineLvl w:val="1"/>
    </w:pPr>
  </w:style>
  <w:style w:type="paragraph" w:customStyle="1" w:styleId="CMSDefinitions3">
    <w:name w:val="CMS Definitions 3"/>
    <w:basedOn w:val="Standard"/>
    <w:qFormat/>
    <w:rsid w:val="004B6245"/>
    <w:pPr>
      <w:numPr>
        <w:ilvl w:val="2"/>
        <w:numId w:val="12"/>
      </w:numPr>
      <w:spacing w:before="120"/>
      <w:outlineLvl w:val="2"/>
    </w:pPr>
  </w:style>
  <w:style w:type="numbering" w:customStyle="1" w:styleId="CMS-Definitions">
    <w:name w:val="CMS-Definitions"/>
    <w:rsid w:val="004B6245"/>
    <w:pPr>
      <w:numPr>
        <w:numId w:val="12"/>
      </w:numPr>
    </w:pPr>
  </w:style>
  <w:style w:type="paragraph" w:customStyle="1" w:styleId="CMSNummeration">
    <w:name w:val="CMS Nummeration"/>
    <w:basedOn w:val="Standard"/>
    <w:qFormat/>
    <w:rsid w:val="004B6245"/>
    <w:pPr>
      <w:numPr>
        <w:numId w:val="17"/>
      </w:numPr>
      <w:spacing w:before="0"/>
    </w:pPr>
  </w:style>
  <w:style w:type="paragraph" w:customStyle="1" w:styleId="CMSDash">
    <w:name w:val="CMS Dash"/>
    <w:basedOn w:val="Standard"/>
    <w:qFormat/>
    <w:rsid w:val="004B6245"/>
    <w:pPr>
      <w:numPr>
        <w:numId w:val="11"/>
      </w:numPr>
      <w:spacing w:before="0"/>
    </w:pPr>
  </w:style>
  <w:style w:type="numbering" w:customStyle="1" w:styleId="CMS-Nummeration">
    <w:name w:val="CMS-Nummeration"/>
    <w:semiHidden/>
    <w:rsid w:val="004B6245"/>
    <w:pPr>
      <w:numPr>
        <w:numId w:val="17"/>
      </w:numPr>
    </w:pPr>
  </w:style>
  <w:style w:type="numbering" w:customStyle="1" w:styleId="CMS-Dash">
    <w:name w:val="CMS-Dash"/>
    <w:semiHidden/>
    <w:rsid w:val="004B6245"/>
    <w:pPr>
      <w:numPr>
        <w:numId w:val="11"/>
      </w:numPr>
    </w:pPr>
  </w:style>
  <w:style w:type="numbering" w:styleId="111111">
    <w:name w:val="Outline List 2"/>
    <w:basedOn w:val="KeineListe"/>
    <w:semiHidden/>
    <w:rsid w:val="004B6245"/>
    <w:pPr>
      <w:numPr>
        <w:numId w:val="1"/>
      </w:numPr>
    </w:pPr>
  </w:style>
  <w:style w:type="numbering" w:styleId="1ai">
    <w:name w:val="Outline List 1"/>
    <w:basedOn w:val="KeineListe"/>
    <w:semiHidden/>
    <w:rsid w:val="004B6245"/>
    <w:pPr>
      <w:numPr>
        <w:numId w:val="2"/>
      </w:numPr>
    </w:pPr>
  </w:style>
  <w:style w:type="paragraph" w:styleId="Anrede">
    <w:name w:val="Salutation"/>
    <w:basedOn w:val="Standard"/>
    <w:next w:val="Standard"/>
    <w:semiHidden/>
    <w:rsid w:val="004B6245"/>
  </w:style>
  <w:style w:type="numbering" w:styleId="ArtikelAbschnitt">
    <w:name w:val="Outline List 3"/>
    <w:basedOn w:val="KeineListe"/>
    <w:semiHidden/>
    <w:rsid w:val="004B6245"/>
    <w:pPr>
      <w:numPr>
        <w:numId w:val="3"/>
      </w:numPr>
    </w:pPr>
  </w:style>
  <w:style w:type="paragraph" w:styleId="Aufzhlungszeichen">
    <w:name w:val="List Bullet"/>
    <w:basedOn w:val="Standard"/>
    <w:semiHidden/>
    <w:rsid w:val="004B6245"/>
    <w:pPr>
      <w:numPr>
        <w:numId w:val="4"/>
      </w:numPr>
    </w:pPr>
  </w:style>
  <w:style w:type="paragraph" w:styleId="Aufzhlungszeichen2">
    <w:name w:val="List Bullet 2"/>
    <w:basedOn w:val="Standard"/>
    <w:semiHidden/>
    <w:rsid w:val="004B6245"/>
    <w:pPr>
      <w:numPr>
        <w:numId w:val="5"/>
      </w:numPr>
    </w:pPr>
  </w:style>
  <w:style w:type="paragraph" w:styleId="Aufzhlungszeichen3">
    <w:name w:val="List Bullet 3"/>
    <w:basedOn w:val="Standard"/>
    <w:semiHidden/>
    <w:rsid w:val="004B6245"/>
    <w:pPr>
      <w:numPr>
        <w:numId w:val="6"/>
      </w:numPr>
    </w:pPr>
  </w:style>
  <w:style w:type="paragraph" w:styleId="Aufzhlungszeichen4">
    <w:name w:val="List Bullet 4"/>
    <w:basedOn w:val="Standard"/>
    <w:semiHidden/>
    <w:rsid w:val="004B6245"/>
    <w:pPr>
      <w:numPr>
        <w:numId w:val="7"/>
      </w:numPr>
    </w:pPr>
  </w:style>
  <w:style w:type="paragraph" w:styleId="Aufzhlungszeichen5">
    <w:name w:val="List Bullet 5"/>
    <w:basedOn w:val="Standard"/>
    <w:semiHidden/>
    <w:rsid w:val="004B6245"/>
    <w:pPr>
      <w:numPr>
        <w:numId w:val="8"/>
      </w:numPr>
    </w:pPr>
  </w:style>
  <w:style w:type="character" w:styleId="BesuchterLink">
    <w:name w:val="FollowedHyperlink"/>
    <w:basedOn w:val="Absatz-Standardschriftart"/>
    <w:semiHidden/>
    <w:rsid w:val="004B6245"/>
    <w:rPr>
      <w:color w:val="800080"/>
      <w:u w:val="single"/>
    </w:rPr>
  </w:style>
  <w:style w:type="paragraph" w:styleId="Blocktext">
    <w:name w:val="Block Text"/>
    <w:basedOn w:val="Standard"/>
    <w:semiHidden/>
    <w:rsid w:val="004B6245"/>
    <w:pPr>
      <w:ind w:left="1440" w:right="1440"/>
    </w:pPr>
  </w:style>
  <w:style w:type="paragraph" w:styleId="Datum">
    <w:name w:val="Date"/>
    <w:basedOn w:val="Standard"/>
    <w:next w:val="Standard"/>
    <w:semiHidden/>
    <w:rsid w:val="004B6245"/>
  </w:style>
  <w:style w:type="paragraph" w:styleId="E-Mail-Signatur">
    <w:name w:val="E-mail Signature"/>
    <w:basedOn w:val="Standard"/>
    <w:semiHidden/>
    <w:rsid w:val="004B6245"/>
  </w:style>
  <w:style w:type="character" w:styleId="Fett">
    <w:name w:val="Strong"/>
    <w:basedOn w:val="Absatz-Standardschriftart"/>
    <w:semiHidden/>
    <w:rsid w:val="004B6245"/>
    <w:rPr>
      <w:b/>
      <w:bCs/>
    </w:rPr>
  </w:style>
  <w:style w:type="paragraph" w:styleId="Fu-Endnotenberschrift">
    <w:name w:val="Note Heading"/>
    <w:basedOn w:val="Standard"/>
    <w:next w:val="Standard"/>
    <w:semiHidden/>
    <w:rsid w:val="004B6245"/>
  </w:style>
  <w:style w:type="paragraph" w:styleId="Fuzeile">
    <w:name w:val="footer"/>
    <w:basedOn w:val="Standard"/>
    <w:link w:val="FuzeileZchn"/>
    <w:uiPriority w:val="99"/>
    <w:rsid w:val="004B6245"/>
    <w:pPr>
      <w:tabs>
        <w:tab w:val="right" w:pos="8787"/>
      </w:tabs>
      <w:spacing w:before="0" w:after="0"/>
      <w:jc w:val="left"/>
    </w:pPr>
    <w:rPr>
      <w:sz w:val="16"/>
      <w:szCs w:val="16"/>
    </w:rPr>
  </w:style>
  <w:style w:type="paragraph" w:styleId="Gruformel">
    <w:name w:val="Closing"/>
    <w:basedOn w:val="Standard"/>
    <w:semiHidden/>
    <w:rsid w:val="004B6245"/>
    <w:pPr>
      <w:ind w:left="4252"/>
    </w:pPr>
  </w:style>
  <w:style w:type="character" w:styleId="Hervorhebung">
    <w:name w:val="Emphasis"/>
    <w:basedOn w:val="Absatz-Standardschriftart"/>
    <w:semiHidden/>
    <w:rsid w:val="004B6245"/>
    <w:rPr>
      <w:i/>
      <w:iCs/>
    </w:rPr>
  </w:style>
  <w:style w:type="paragraph" w:styleId="HTMLAdresse">
    <w:name w:val="HTML Address"/>
    <w:basedOn w:val="Standard"/>
    <w:semiHidden/>
    <w:rsid w:val="004B6245"/>
    <w:rPr>
      <w:i/>
      <w:iCs/>
    </w:rPr>
  </w:style>
  <w:style w:type="character" w:styleId="HTMLAkronym">
    <w:name w:val="HTML Acronym"/>
    <w:basedOn w:val="Absatz-Standardschriftart"/>
    <w:semiHidden/>
    <w:rsid w:val="004B6245"/>
  </w:style>
  <w:style w:type="character" w:styleId="HTMLBeispiel">
    <w:name w:val="HTML Sample"/>
    <w:basedOn w:val="Absatz-Standardschriftart"/>
    <w:semiHidden/>
    <w:rsid w:val="004B6245"/>
    <w:rPr>
      <w:rFonts w:ascii="Courier New" w:hAnsi="Courier New" w:cs="Courier New"/>
    </w:rPr>
  </w:style>
  <w:style w:type="character" w:styleId="HTMLCode">
    <w:name w:val="HTML Code"/>
    <w:basedOn w:val="Absatz-Standardschriftart"/>
    <w:semiHidden/>
    <w:rsid w:val="004B6245"/>
    <w:rPr>
      <w:rFonts w:ascii="Courier New" w:hAnsi="Courier New" w:cs="Courier New"/>
      <w:sz w:val="20"/>
      <w:szCs w:val="20"/>
    </w:rPr>
  </w:style>
  <w:style w:type="character" w:styleId="HTMLDefinition">
    <w:name w:val="HTML Definition"/>
    <w:basedOn w:val="Absatz-Standardschriftart"/>
    <w:semiHidden/>
    <w:rsid w:val="004B6245"/>
    <w:rPr>
      <w:i/>
      <w:iCs/>
    </w:rPr>
  </w:style>
  <w:style w:type="character" w:styleId="HTMLSchreibmaschine">
    <w:name w:val="HTML Typewriter"/>
    <w:basedOn w:val="Absatz-Standardschriftart"/>
    <w:semiHidden/>
    <w:rsid w:val="004B6245"/>
    <w:rPr>
      <w:rFonts w:ascii="Courier New" w:hAnsi="Courier New" w:cs="Courier New"/>
      <w:sz w:val="20"/>
      <w:szCs w:val="20"/>
    </w:rPr>
  </w:style>
  <w:style w:type="character" w:styleId="HTMLTastatur">
    <w:name w:val="HTML Keyboard"/>
    <w:basedOn w:val="Absatz-Standardschriftart"/>
    <w:semiHidden/>
    <w:rsid w:val="004B6245"/>
    <w:rPr>
      <w:rFonts w:ascii="Courier New" w:hAnsi="Courier New" w:cs="Courier New"/>
      <w:sz w:val="20"/>
      <w:szCs w:val="20"/>
    </w:rPr>
  </w:style>
  <w:style w:type="character" w:styleId="HTMLVariable">
    <w:name w:val="HTML Variable"/>
    <w:basedOn w:val="Absatz-Standardschriftart"/>
    <w:semiHidden/>
    <w:rsid w:val="004B6245"/>
    <w:rPr>
      <w:i/>
      <w:iCs/>
    </w:rPr>
  </w:style>
  <w:style w:type="paragraph" w:styleId="HTMLVorformatiert">
    <w:name w:val="HTML Preformatted"/>
    <w:basedOn w:val="Standard"/>
    <w:semiHidden/>
    <w:rsid w:val="004B6245"/>
    <w:rPr>
      <w:rFonts w:ascii="Courier New" w:hAnsi="Courier New" w:cs="Courier New"/>
      <w:szCs w:val="20"/>
    </w:rPr>
  </w:style>
  <w:style w:type="character" w:styleId="HTMLZitat">
    <w:name w:val="HTML Cite"/>
    <w:basedOn w:val="Absatz-Standardschriftart"/>
    <w:semiHidden/>
    <w:rsid w:val="004B6245"/>
    <w:rPr>
      <w:i/>
      <w:iCs/>
    </w:rPr>
  </w:style>
  <w:style w:type="character" w:styleId="Hyperlink">
    <w:name w:val="Hyperlink"/>
    <w:basedOn w:val="Absatz-Standardschriftart"/>
    <w:rsid w:val="004B6245"/>
    <w:rPr>
      <w:color w:val="0000FF"/>
      <w:u w:val="single"/>
    </w:rPr>
  </w:style>
  <w:style w:type="paragraph" w:styleId="Kopfzeile">
    <w:name w:val="header"/>
    <w:basedOn w:val="Standard"/>
    <w:semiHidden/>
    <w:rsid w:val="004B6245"/>
    <w:pPr>
      <w:jc w:val="right"/>
    </w:pPr>
    <w:rPr>
      <w:b/>
      <w:i/>
    </w:rPr>
  </w:style>
  <w:style w:type="paragraph" w:styleId="Liste">
    <w:name w:val="List"/>
    <w:basedOn w:val="Standard"/>
    <w:semiHidden/>
    <w:rsid w:val="004B6245"/>
    <w:pPr>
      <w:ind w:left="283" w:hanging="283"/>
    </w:pPr>
  </w:style>
  <w:style w:type="paragraph" w:styleId="Liste2">
    <w:name w:val="List 2"/>
    <w:basedOn w:val="Standard"/>
    <w:semiHidden/>
    <w:rsid w:val="004B6245"/>
    <w:pPr>
      <w:ind w:left="566" w:hanging="283"/>
    </w:pPr>
  </w:style>
  <w:style w:type="paragraph" w:styleId="Liste3">
    <w:name w:val="List 3"/>
    <w:basedOn w:val="Standard"/>
    <w:semiHidden/>
    <w:rsid w:val="004B6245"/>
    <w:pPr>
      <w:ind w:left="849" w:hanging="283"/>
    </w:pPr>
  </w:style>
  <w:style w:type="paragraph" w:styleId="Liste4">
    <w:name w:val="List 4"/>
    <w:basedOn w:val="Standard"/>
    <w:semiHidden/>
    <w:rsid w:val="004B6245"/>
    <w:pPr>
      <w:ind w:left="1132" w:hanging="283"/>
    </w:pPr>
  </w:style>
  <w:style w:type="paragraph" w:styleId="Liste5">
    <w:name w:val="List 5"/>
    <w:basedOn w:val="Standard"/>
    <w:semiHidden/>
    <w:rsid w:val="004B6245"/>
    <w:pPr>
      <w:ind w:left="1415" w:hanging="283"/>
    </w:pPr>
  </w:style>
  <w:style w:type="paragraph" w:styleId="Listenfortsetzung">
    <w:name w:val="List Continue"/>
    <w:basedOn w:val="Standard"/>
    <w:semiHidden/>
    <w:rsid w:val="004B6245"/>
    <w:pPr>
      <w:ind w:left="283"/>
    </w:pPr>
  </w:style>
  <w:style w:type="paragraph" w:styleId="Listenfortsetzung2">
    <w:name w:val="List Continue 2"/>
    <w:basedOn w:val="Standard"/>
    <w:semiHidden/>
    <w:rsid w:val="004B6245"/>
    <w:pPr>
      <w:ind w:left="566"/>
    </w:pPr>
  </w:style>
  <w:style w:type="paragraph" w:styleId="Listenfortsetzung3">
    <w:name w:val="List Continue 3"/>
    <w:basedOn w:val="Standard"/>
    <w:semiHidden/>
    <w:rsid w:val="004B6245"/>
    <w:pPr>
      <w:ind w:left="849"/>
    </w:pPr>
  </w:style>
  <w:style w:type="paragraph" w:styleId="Listenfortsetzung4">
    <w:name w:val="List Continue 4"/>
    <w:basedOn w:val="Standard"/>
    <w:semiHidden/>
    <w:rsid w:val="004B6245"/>
    <w:pPr>
      <w:ind w:left="1132"/>
    </w:pPr>
  </w:style>
  <w:style w:type="paragraph" w:styleId="Listenfortsetzung5">
    <w:name w:val="List Continue 5"/>
    <w:basedOn w:val="Standard"/>
    <w:semiHidden/>
    <w:rsid w:val="004B6245"/>
    <w:pPr>
      <w:ind w:left="1415"/>
    </w:pPr>
  </w:style>
  <w:style w:type="paragraph" w:styleId="Listennummer">
    <w:name w:val="List Number"/>
    <w:basedOn w:val="Standard"/>
    <w:semiHidden/>
    <w:rsid w:val="004B6245"/>
    <w:pPr>
      <w:numPr>
        <w:numId w:val="19"/>
      </w:numPr>
    </w:pPr>
  </w:style>
  <w:style w:type="paragraph" w:styleId="Listennummer2">
    <w:name w:val="List Number 2"/>
    <w:basedOn w:val="Standard"/>
    <w:semiHidden/>
    <w:rsid w:val="004B6245"/>
    <w:pPr>
      <w:numPr>
        <w:numId w:val="20"/>
      </w:numPr>
    </w:pPr>
  </w:style>
  <w:style w:type="paragraph" w:styleId="Listennummer3">
    <w:name w:val="List Number 3"/>
    <w:basedOn w:val="Standard"/>
    <w:semiHidden/>
    <w:rsid w:val="004B6245"/>
    <w:pPr>
      <w:numPr>
        <w:numId w:val="21"/>
      </w:numPr>
    </w:pPr>
  </w:style>
  <w:style w:type="paragraph" w:styleId="Listennummer4">
    <w:name w:val="List Number 4"/>
    <w:basedOn w:val="Standard"/>
    <w:semiHidden/>
    <w:rsid w:val="004B6245"/>
    <w:pPr>
      <w:numPr>
        <w:numId w:val="22"/>
      </w:numPr>
    </w:pPr>
  </w:style>
  <w:style w:type="paragraph" w:styleId="Listennummer5">
    <w:name w:val="List Number 5"/>
    <w:basedOn w:val="Standard"/>
    <w:semiHidden/>
    <w:rsid w:val="004B6245"/>
    <w:pPr>
      <w:numPr>
        <w:numId w:val="23"/>
      </w:numPr>
    </w:pPr>
  </w:style>
  <w:style w:type="paragraph" w:styleId="Nachrichtenkopf">
    <w:name w:val="Message Header"/>
    <w:basedOn w:val="Standard"/>
    <w:semiHidden/>
    <w:rsid w:val="004B624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4B6245"/>
    <w:rPr>
      <w:rFonts w:ascii="Courier New" w:hAnsi="Courier New" w:cs="Courier New"/>
      <w:szCs w:val="20"/>
    </w:rPr>
  </w:style>
  <w:style w:type="character" w:styleId="Seitenzahl">
    <w:name w:val="page number"/>
    <w:basedOn w:val="Absatz-Standardschriftart"/>
    <w:semiHidden/>
    <w:rsid w:val="004B6245"/>
  </w:style>
  <w:style w:type="paragraph" w:styleId="StandardWeb">
    <w:name w:val="Normal (Web)"/>
    <w:basedOn w:val="Standard"/>
    <w:semiHidden/>
    <w:rsid w:val="004B6245"/>
  </w:style>
  <w:style w:type="paragraph" w:styleId="Standardeinzug">
    <w:name w:val="Normal Indent"/>
    <w:basedOn w:val="Standard"/>
    <w:semiHidden/>
    <w:rsid w:val="004B6245"/>
    <w:pPr>
      <w:ind w:left="708"/>
    </w:pPr>
  </w:style>
  <w:style w:type="table" w:styleId="Tabelle3D-Effekt1">
    <w:name w:val="Table 3D effects 1"/>
    <w:basedOn w:val="NormaleTabelle"/>
    <w:semiHidden/>
    <w:rsid w:val="004B6245"/>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B6245"/>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B6245"/>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B6245"/>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B6245"/>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B6245"/>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B6245"/>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B6245"/>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B6245"/>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B6245"/>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B6245"/>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B6245"/>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B6245"/>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B6245"/>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B6245"/>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B6245"/>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B6245"/>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B6245"/>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B6245"/>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B6245"/>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B6245"/>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B6245"/>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B6245"/>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B6245"/>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B6245"/>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B6245"/>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B6245"/>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B6245"/>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B6245"/>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B6245"/>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B6245"/>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B6245"/>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B6245"/>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B6245"/>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B6245"/>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B6245"/>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B6245"/>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B6245"/>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B6245"/>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B6245"/>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B6245"/>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B6245"/>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4B6245"/>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B6245"/>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B6245"/>
  </w:style>
  <w:style w:type="paragraph" w:styleId="Textkrper2">
    <w:name w:val="Body Text 2"/>
    <w:basedOn w:val="Standard"/>
    <w:semiHidden/>
    <w:rsid w:val="004B6245"/>
    <w:pPr>
      <w:spacing w:line="480" w:lineRule="auto"/>
    </w:pPr>
  </w:style>
  <w:style w:type="paragraph" w:styleId="Textkrper3">
    <w:name w:val="Body Text 3"/>
    <w:basedOn w:val="Standard"/>
    <w:semiHidden/>
    <w:rsid w:val="004B6245"/>
    <w:rPr>
      <w:sz w:val="16"/>
      <w:szCs w:val="16"/>
    </w:rPr>
  </w:style>
  <w:style w:type="paragraph" w:styleId="Textkrper-Einzug2">
    <w:name w:val="Body Text Indent 2"/>
    <w:basedOn w:val="Standard"/>
    <w:semiHidden/>
    <w:rsid w:val="004B6245"/>
    <w:pPr>
      <w:spacing w:line="480" w:lineRule="auto"/>
      <w:ind w:left="283"/>
    </w:pPr>
  </w:style>
  <w:style w:type="paragraph" w:styleId="Textkrper-Einzug3">
    <w:name w:val="Body Text Indent 3"/>
    <w:basedOn w:val="Standard"/>
    <w:semiHidden/>
    <w:rsid w:val="004B6245"/>
    <w:pPr>
      <w:ind w:left="283"/>
    </w:pPr>
    <w:rPr>
      <w:sz w:val="16"/>
      <w:szCs w:val="16"/>
    </w:rPr>
  </w:style>
  <w:style w:type="paragraph" w:styleId="Textkrper-Erstzeileneinzug">
    <w:name w:val="Body Text First Indent"/>
    <w:basedOn w:val="Textkrper"/>
    <w:semiHidden/>
    <w:rsid w:val="004B6245"/>
    <w:pPr>
      <w:ind w:firstLine="210"/>
    </w:pPr>
  </w:style>
  <w:style w:type="paragraph" w:styleId="Textkrper-Zeileneinzug">
    <w:name w:val="Body Text Indent"/>
    <w:basedOn w:val="Standard"/>
    <w:semiHidden/>
    <w:rsid w:val="004B6245"/>
    <w:pPr>
      <w:ind w:left="283"/>
    </w:pPr>
  </w:style>
  <w:style w:type="paragraph" w:styleId="Textkrper-Erstzeileneinzug2">
    <w:name w:val="Body Text First Indent 2"/>
    <w:basedOn w:val="Textkrper-Zeileneinzug"/>
    <w:semiHidden/>
    <w:rsid w:val="004B6245"/>
    <w:pPr>
      <w:ind w:firstLine="210"/>
    </w:pPr>
  </w:style>
  <w:style w:type="paragraph" w:styleId="Titel">
    <w:name w:val="Title"/>
    <w:basedOn w:val="Standard"/>
    <w:semiHidden/>
    <w:rsid w:val="004B6245"/>
    <w:pPr>
      <w:spacing w:before="240" w:after="60"/>
      <w:jc w:val="center"/>
      <w:outlineLvl w:val="0"/>
    </w:pPr>
    <w:rPr>
      <w:rFonts w:cs="Arial"/>
      <w:b/>
      <w:bCs/>
      <w:kern w:val="28"/>
      <w:sz w:val="32"/>
      <w:szCs w:val="32"/>
    </w:rPr>
  </w:style>
  <w:style w:type="paragraph" w:styleId="Umschlagabsenderadresse">
    <w:name w:val="envelope return"/>
    <w:basedOn w:val="Standard"/>
    <w:semiHidden/>
    <w:rsid w:val="004B6245"/>
    <w:rPr>
      <w:rFonts w:cs="Arial"/>
      <w:szCs w:val="20"/>
    </w:rPr>
  </w:style>
  <w:style w:type="paragraph" w:styleId="Umschlagadresse">
    <w:name w:val="envelope address"/>
    <w:basedOn w:val="Standard"/>
    <w:semiHidden/>
    <w:rsid w:val="004B6245"/>
    <w:pPr>
      <w:framePr w:w="4320" w:h="2160" w:hRule="exact" w:hSpace="141" w:wrap="auto" w:hAnchor="page" w:xAlign="center" w:yAlign="bottom"/>
      <w:ind w:left="1"/>
    </w:pPr>
    <w:rPr>
      <w:rFonts w:cs="Arial"/>
    </w:rPr>
  </w:style>
  <w:style w:type="paragraph" w:styleId="Unterschrift">
    <w:name w:val="Signature"/>
    <w:basedOn w:val="Standard"/>
    <w:semiHidden/>
    <w:rsid w:val="004B6245"/>
    <w:pPr>
      <w:ind w:left="4252"/>
    </w:pPr>
  </w:style>
  <w:style w:type="paragraph" w:styleId="Untertitel">
    <w:name w:val="Subtitle"/>
    <w:basedOn w:val="Standard"/>
    <w:semiHidden/>
    <w:rsid w:val="004B6245"/>
    <w:pPr>
      <w:spacing w:after="60"/>
      <w:jc w:val="center"/>
      <w:outlineLvl w:val="1"/>
    </w:pPr>
    <w:rPr>
      <w:rFonts w:cs="Arial"/>
    </w:rPr>
  </w:style>
  <w:style w:type="character" w:styleId="Zeilennummer">
    <w:name w:val="line number"/>
    <w:basedOn w:val="Absatz-Standardschriftart"/>
    <w:semiHidden/>
    <w:rsid w:val="004B6245"/>
  </w:style>
  <w:style w:type="paragraph" w:customStyle="1" w:styleId="CMSExhibit1">
    <w:name w:val="CMS Exhibit 1"/>
    <w:basedOn w:val="Standard"/>
    <w:next w:val="Standard"/>
    <w:qFormat/>
    <w:rsid w:val="004B6245"/>
    <w:pPr>
      <w:pageBreakBefore/>
      <w:numPr>
        <w:numId w:val="13"/>
      </w:numPr>
      <w:jc w:val="center"/>
    </w:pPr>
    <w:rPr>
      <w:b/>
    </w:rPr>
  </w:style>
  <w:style w:type="paragraph" w:customStyle="1" w:styleId="CMSSchedule6">
    <w:name w:val="CMS Schedule 6"/>
    <w:basedOn w:val="Standard"/>
    <w:qFormat/>
    <w:rsid w:val="004B6245"/>
    <w:pPr>
      <w:numPr>
        <w:ilvl w:val="5"/>
        <w:numId w:val="18"/>
      </w:numPr>
    </w:pPr>
  </w:style>
  <w:style w:type="paragraph" w:customStyle="1" w:styleId="CMSSchedule7">
    <w:name w:val="CMS Schedule 7"/>
    <w:basedOn w:val="Standard"/>
    <w:qFormat/>
    <w:rsid w:val="004B6245"/>
    <w:pPr>
      <w:numPr>
        <w:ilvl w:val="6"/>
        <w:numId w:val="18"/>
      </w:numPr>
    </w:pPr>
  </w:style>
  <w:style w:type="paragraph" w:customStyle="1" w:styleId="CMSFirst">
    <w:name w:val="CMS First"/>
    <w:basedOn w:val="Standard"/>
    <w:qFormat/>
    <w:rsid w:val="004B6245"/>
    <w:pPr>
      <w:numPr>
        <w:numId w:val="24"/>
      </w:numPr>
    </w:pPr>
  </w:style>
  <w:style w:type="paragraph" w:customStyle="1" w:styleId="CMSExhibit2">
    <w:name w:val="CMS Exhibit 2"/>
    <w:basedOn w:val="Standard"/>
    <w:next w:val="Standard"/>
    <w:qFormat/>
    <w:rsid w:val="004B6245"/>
    <w:pPr>
      <w:numPr>
        <w:ilvl w:val="1"/>
        <w:numId w:val="13"/>
      </w:numPr>
      <w:jc w:val="center"/>
    </w:pPr>
    <w:rPr>
      <w:b/>
    </w:rPr>
  </w:style>
  <w:style w:type="paragraph" w:customStyle="1" w:styleId="CMSExhibit3">
    <w:name w:val="CMS Exhibit 3"/>
    <w:basedOn w:val="Standard"/>
    <w:next w:val="Standard"/>
    <w:qFormat/>
    <w:rsid w:val="004B6245"/>
    <w:pPr>
      <w:numPr>
        <w:ilvl w:val="2"/>
        <w:numId w:val="13"/>
      </w:numPr>
      <w:jc w:val="center"/>
    </w:pPr>
    <w:rPr>
      <w:b/>
    </w:rPr>
  </w:style>
  <w:style w:type="paragraph" w:customStyle="1" w:styleId="CMSExhibit4">
    <w:name w:val="CMS Exhibit 4"/>
    <w:basedOn w:val="Standard"/>
    <w:next w:val="Standard"/>
    <w:semiHidden/>
    <w:rsid w:val="004B6245"/>
    <w:pPr>
      <w:numPr>
        <w:ilvl w:val="3"/>
        <w:numId w:val="13"/>
      </w:numPr>
      <w:spacing w:line="300" w:lineRule="atLeast"/>
    </w:pPr>
    <w:rPr>
      <w:sz w:val="22"/>
    </w:rPr>
  </w:style>
  <w:style w:type="numbering" w:customStyle="1" w:styleId="CMS-Exhibit">
    <w:name w:val="CMS-Exhibit"/>
    <w:rsid w:val="004B6245"/>
    <w:pPr>
      <w:numPr>
        <w:numId w:val="13"/>
      </w:numPr>
    </w:pPr>
  </w:style>
  <w:style w:type="paragraph" w:customStyle="1" w:styleId="CMSSchedule8">
    <w:name w:val="CMS Schedule 8"/>
    <w:basedOn w:val="Standard"/>
    <w:qFormat/>
    <w:rsid w:val="004B6245"/>
    <w:pPr>
      <w:numPr>
        <w:ilvl w:val="7"/>
        <w:numId w:val="18"/>
      </w:numPr>
    </w:pPr>
  </w:style>
  <w:style w:type="paragraph" w:customStyle="1" w:styleId="CMSSchedule9">
    <w:name w:val="CMS Schedule 9"/>
    <w:basedOn w:val="Standard"/>
    <w:semiHidden/>
    <w:rsid w:val="004B6245"/>
    <w:pPr>
      <w:numPr>
        <w:ilvl w:val="8"/>
        <w:numId w:val="18"/>
      </w:numPr>
    </w:pPr>
  </w:style>
  <w:style w:type="paragraph" w:customStyle="1" w:styleId="CMSExhibit5">
    <w:name w:val="CMS Exhibit 5"/>
    <w:basedOn w:val="Standard"/>
    <w:qFormat/>
    <w:rsid w:val="004B6245"/>
    <w:pPr>
      <w:numPr>
        <w:ilvl w:val="4"/>
        <w:numId w:val="13"/>
      </w:numPr>
    </w:pPr>
  </w:style>
  <w:style w:type="paragraph" w:customStyle="1" w:styleId="CMSExhibit6">
    <w:name w:val="CMS Exhibit 6"/>
    <w:basedOn w:val="Standard"/>
    <w:qFormat/>
    <w:rsid w:val="004B6245"/>
    <w:pPr>
      <w:numPr>
        <w:ilvl w:val="5"/>
        <w:numId w:val="13"/>
      </w:numPr>
    </w:pPr>
  </w:style>
  <w:style w:type="paragraph" w:customStyle="1" w:styleId="CMSExhibit7">
    <w:name w:val="CMS Exhibit 7"/>
    <w:basedOn w:val="Standard"/>
    <w:qFormat/>
    <w:rsid w:val="004B6245"/>
    <w:pPr>
      <w:numPr>
        <w:ilvl w:val="6"/>
        <w:numId w:val="13"/>
      </w:numPr>
    </w:pPr>
  </w:style>
  <w:style w:type="paragraph" w:customStyle="1" w:styleId="CMSExhibit8">
    <w:name w:val="CMS Exhibit 8"/>
    <w:basedOn w:val="Standard"/>
    <w:qFormat/>
    <w:rsid w:val="004B6245"/>
    <w:pPr>
      <w:numPr>
        <w:ilvl w:val="7"/>
        <w:numId w:val="13"/>
      </w:numPr>
    </w:pPr>
  </w:style>
  <w:style w:type="paragraph" w:customStyle="1" w:styleId="CMSExhibit9">
    <w:name w:val="CMS Exhibit 9"/>
    <w:basedOn w:val="Standard"/>
    <w:semiHidden/>
    <w:rsid w:val="004B6245"/>
    <w:pPr>
      <w:numPr>
        <w:ilvl w:val="8"/>
        <w:numId w:val="13"/>
      </w:numPr>
    </w:pPr>
  </w:style>
  <w:style w:type="paragraph" w:styleId="Verzeichnis1">
    <w:name w:val="toc 1"/>
    <w:basedOn w:val="Standard"/>
    <w:next w:val="Standard"/>
    <w:uiPriority w:val="39"/>
    <w:rsid w:val="004B6245"/>
    <w:pPr>
      <w:tabs>
        <w:tab w:val="right" w:pos="8789"/>
      </w:tabs>
      <w:spacing w:before="120" w:after="0"/>
      <w:ind w:left="284" w:right="454" w:hanging="284"/>
      <w:jc w:val="left"/>
    </w:pPr>
    <w:rPr>
      <w:b/>
      <w:caps/>
    </w:rPr>
  </w:style>
  <w:style w:type="paragraph" w:styleId="Verzeichnis2">
    <w:name w:val="toc 2"/>
    <w:basedOn w:val="Standard"/>
    <w:next w:val="Standard"/>
    <w:uiPriority w:val="39"/>
    <w:rsid w:val="004B6245"/>
    <w:pPr>
      <w:tabs>
        <w:tab w:val="left" w:pos="284"/>
        <w:tab w:val="right" w:leader="dot" w:pos="8789"/>
      </w:tabs>
      <w:spacing w:before="0" w:after="0"/>
      <w:ind w:left="284" w:right="454" w:hanging="284"/>
      <w:jc w:val="left"/>
    </w:pPr>
  </w:style>
  <w:style w:type="paragraph" w:styleId="Verzeichnis3">
    <w:name w:val="toc 3"/>
    <w:basedOn w:val="Standard"/>
    <w:next w:val="Standard"/>
    <w:uiPriority w:val="39"/>
    <w:rsid w:val="004B6245"/>
    <w:pPr>
      <w:tabs>
        <w:tab w:val="left" w:pos="794"/>
        <w:tab w:val="right" w:leader="dot" w:pos="8789"/>
      </w:tabs>
      <w:spacing w:before="0" w:after="0"/>
      <w:ind w:left="766" w:right="454" w:hanging="482"/>
      <w:jc w:val="left"/>
    </w:pPr>
  </w:style>
  <w:style w:type="paragraph" w:styleId="Verzeichnis4">
    <w:name w:val="toc 4"/>
    <w:basedOn w:val="Standard"/>
    <w:next w:val="Standard"/>
    <w:uiPriority w:val="39"/>
    <w:rsid w:val="004B6245"/>
    <w:pPr>
      <w:tabs>
        <w:tab w:val="left" w:pos="1134"/>
        <w:tab w:val="right" w:leader="dot" w:pos="8789"/>
      </w:tabs>
      <w:spacing w:before="0" w:after="0"/>
      <w:ind w:left="1134" w:right="454" w:hanging="567"/>
      <w:jc w:val="left"/>
    </w:pPr>
  </w:style>
  <w:style w:type="paragraph" w:styleId="Verzeichnis5">
    <w:name w:val="toc 5"/>
    <w:basedOn w:val="Standard"/>
    <w:next w:val="Standard"/>
    <w:semiHidden/>
    <w:rsid w:val="004B6245"/>
    <w:pPr>
      <w:tabs>
        <w:tab w:val="left" w:pos="1418"/>
        <w:tab w:val="right" w:leader="dot" w:pos="8789"/>
      </w:tabs>
      <w:spacing w:before="0" w:after="0"/>
      <w:ind w:left="1418" w:right="454" w:hanging="567"/>
      <w:jc w:val="left"/>
    </w:pPr>
  </w:style>
  <w:style w:type="paragraph" w:styleId="Verzeichnis6">
    <w:name w:val="toc 6"/>
    <w:basedOn w:val="Standard"/>
    <w:next w:val="Standard"/>
    <w:semiHidden/>
    <w:rsid w:val="004B6245"/>
    <w:pPr>
      <w:tabs>
        <w:tab w:val="left" w:pos="1701"/>
        <w:tab w:val="right" w:leader="dot" w:pos="8789"/>
      </w:tabs>
      <w:spacing w:before="0" w:after="0"/>
      <w:ind w:left="1701" w:right="454" w:hanging="567"/>
      <w:jc w:val="left"/>
    </w:pPr>
  </w:style>
  <w:style w:type="paragraph" w:styleId="Verzeichnis7">
    <w:name w:val="toc 7"/>
    <w:basedOn w:val="Standard"/>
    <w:next w:val="Standard"/>
    <w:semiHidden/>
    <w:rsid w:val="004B6245"/>
    <w:pPr>
      <w:tabs>
        <w:tab w:val="left" w:pos="1985"/>
        <w:tab w:val="right" w:leader="dot" w:pos="8789"/>
      </w:tabs>
      <w:spacing w:before="0" w:after="0"/>
      <w:ind w:left="1985" w:right="454" w:hanging="567"/>
      <w:jc w:val="left"/>
    </w:pPr>
  </w:style>
  <w:style w:type="paragraph" w:styleId="Verzeichnis8">
    <w:name w:val="toc 8"/>
    <w:basedOn w:val="Standard"/>
    <w:next w:val="Standard"/>
    <w:semiHidden/>
    <w:rsid w:val="004B6245"/>
    <w:pPr>
      <w:ind w:left="1418" w:right="454"/>
      <w:jc w:val="left"/>
    </w:pPr>
  </w:style>
  <w:style w:type="paragraph" w:styleId="Verzeichnis9">
    <w:name w:val="toc 9"/>
    <w:basedOn w:val="Standard"/>
    <w:next w:val="Standard"/>
    <w:semiHidden/>
    <w:rsid w:val="004B6245"/>
    <w:pPr>
      <w:ind w:left="1701" w:right="454"/>
      <w:jc w:val="left"/>
    </w:pPr>
  </w:style>
  <w:style w:type="paragraph" w:customStyle="1" w:styleId="CMSSchedule1">
    <w:name w:val="CMS Schedule 1"/>
    <w:basedOn w:val="Standard"/>
    <w:next w:val="Standard"/>
    <w:qFormat/>
    <w:rsid w:val="004B6245"/>
    <w:pPr>
      <w:pageBreakBefore/>
      <w:numPr>
        <w:numId w:val="18"/>
      </w:numPr>
      <w:jc w:val="center"/>
    </w:pPr>
    <w:rPr>
      <w:b/>
    </w:rPr>
  </w:style>
  <w:style w:type="paragraph" w:customStyle="1" w:styleId="CMSSchedule2">
    <w:name w:val="CMS Schedule 2"/>
    <w:basedOn w:val="Standard"/>
    <w:next w:val="Standard"/>
    <w:qFormat/>
    <w:rsid w:val="004B6245"/>
    <w:pPr>
      <w:numPr>
        <w:ilvl w:val="1"/>
        <w:numId w:val="18"/>
      </w:numPr>
      <w:jc w:val="center"/>
    </w:pPr>
    <w:rPr>
      <w:b/>
    </w:rPr>
  </w:style>
  <w:style w:type="paragraph" w:customStyle="1" w:styleId="CMSSchedule3">
    <w:name w:val="CMS Schedule 3"/>
    <w:basedOn w:val="Standard"/>
    <w:next w:val="Standard"/>
    <w:qFormat/>
    <w:rsid w:val="004B6245"/>
    <w:pPr>
      <w:numPr>
        <w:ilvl w:val="2"/>
        <w:numId w:val="18"/>
      </w:numPr>
      <w:jc w:val="center"/>
    </w:pPr>
    <w:rPr>
      <w:b/>
    </w:rPr>
  </w:style>
  <w:style w:type="paragraph" w:customStyle="1" w:styleId="CMSSchedule4">
    <w:name w:val="CMS Schedule 4"/>
    <w:basedOn w:val="Standard"/>
    <w:semiHidden/>
    <w:rsid w:val="004B6245"/>
    <w:pPr>
      <w:numPr>
        <w:ilvl w:val="3"/>
        <w:numId w:val="18"/>
      </w:numPr>
    </w:pPr>
  </w:style>
  <w:style w:type="numbering" w:customStyle="1" w:styleId="CMS-Schedule">
    <w:name w:val="CMS-Schedule"/>
    <w:rsid w:val="004B6245"/>
    <w:pPr>
      <w:numPr>
        <w:numId w:val="18"/>
      </w:numPr>
    </w:pPr>
  </w:style>
  <w:style w:type="paragraph" w:customStyle="1" w:styleId="CMSPreamble">
    <w:name w:val="CMS Preamble"/>
    <w:basedOn w:val="Standard"/>
    <w:qFormat/>
    <w:rsid w:val="004B6245"/>
    <w:pPr>
      <w:jc w:val="center"/>
    </w:pPr>
    <w:rPr>
      <w:b/>
      <w:caps/>
    </w:rPr>
  </w:style>
  <w:style w:type="paragraph" w:customStyle="1" w:styleId="CMSPreambleA">
    <w:name w:val="CMS Preamble (A)"/>
    <w:basedOn w:val="Standard"/>
    <w:qFormat/>
    <w:rsid w:val="004B6245"/>
    <w:pPr>
      <w:numPr>
        <w:numId w:val="9"/>
      </w:numPr>
      <w:spacing w:before="120"/>
    </w:pPr>
  </w:style>
  <w:style w:type="paragraph" w:customStyle="1" w:styleId="CMSSection">
    <w:name w:val="CMS Section"/>
    <w:basedOn w:val="Standard"/>
    <w:next w:val="Standard"/>
    <w:qFormat/>
    <w:rsid w:val="004B6245"/>
    <w:pPr>
      <w:jc w:val="center"/>
    </w:pPr>
    <w:rPr>
      <w:b/>
      <w:caps/>
    </w:rPr>
  </w:style>
  <w:style w:type="paragraph" w:customStyle="1" w:styleId="CMSInternalNote">
    <w:name w:val="CMS Internal Note"/>
    <w:basedOn w:val="Standard"/>
    <w:next w:val="Standard"/>
    <w:qFormat/>
    <w:rsid w:val="004B6245"/>
    <w:pPr>
      <w:numPr>
        <w:numId w:val="14"/>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Parties">
    <w:name w:val="CMS Parties"/>
    <w:basedOn w:val="Standard"/>
    <w:next w:val="CMSPartyReferred"/>
    <w:qFormat/>
    <w:rsid w:val="004B6245"/>
    <w:pPr>
      <w:numPr>
        <w:numId w:val="28"/>
      </w:numPr>
      <w:spacing w:line="300" w:lineRule="atLeast"/>
    </w:pPr>
  </w:style>
  <w:style w:type="paragraph" w:customStyle="1" w:styleId="CMSNote">
    <w:name w:val="CMS Note"/>
    <w:basedOn w:val="Standard"/>
    <w:next w:val="Standard"/>
    <w:qFormat/>
    <w:rsid w:val="004B6245"/>
    <w:pPr>
      <w:numPr>
        <w:numId w:val="16"/>
      </w:numPr>
      <w:pBdr>
        <w:top w:val="single" w:sz="4" w:space="1" w:color="auto" w:shadow="1"/>
        <w:left w:val="single" w:sz="4" w:space="4" w:color="auto" w:shadow="1"/>
        <w:bottom w:val="single" w:sz="4" w:space="1"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4B6245"/>
    <w:pPr>
      <w:numPr>
        <w:numId w:val="10"/>
      </w:numPr>
    </w:pPr>
    <w:rPr>
      <w:lang w:val="de-DE"/>
    </w:rPr>
  </w:style>
  <w:style w:type="paragraph" w:customStyle="1" w:styleId="CMSInternerHinweis">
    <w:name w:val="CMS Interner Hinweis"/>
    <w:basedOn w:val="CMSInternalNote"/>
    <w:next w:val="Standard"/>
    <w:qFormat/>
    <w:rsid w:val="004B6245"/>
    <w:pPr>
      <w:numPr>
        <w:numId w:val="15"/>
      </w:numPr>
    </w:pPr>
    <w:rPr>
      <w:lang w:val="de-DE"/>
    </w:rPr>
  </w:style>
  <w:style w:type="numbering" w:customStyle="1" w:styleId="CMS-Anmerkung">
    <w:name w:val="CMS-Anmerkung"/>
    <w:basedOn w:val="KeineListe"/>
    <w:uiPriority w:val="99"/>
    <w:rsid w:val="004B6245"/>
    <w:pPr>
      <w:numPr>
        <w:numId w:val="10"/>
      </w:numPr>
    </w:pPr>
  </w:style>
  <w:style w:type="numbering" w:customStyle="1" w:styleId="CMS-InternalNote">
    <w:name w:val="CMS-Internal Note"/>
    <w:uiPriority w:val="99"/>
    <w:rsid w:val="004B6245"/>
    <w:pPr>
      <w:numPr>
        <w:numId w:val="14"/>
      </w:numPr>
    </w:pPr>
  </w:style>
  <w:style w:type="numbering" w:customStyle="1" w:styleId="CMS-InternerHinweis">
    <w:name w:val="CMS-Interner Hinweis"/>
    <w:basedOn w:val="CMS-InternalNote"/>
    <w:uiPriority w:val="99"/>
    <w:rsid w:val="004B6245"/>
    <w:pPr>
      <w:numPr>
        <w:numId w:val="15"/>
      </w:numPr>
    </w:pPr>
  </w:style>
  <w:style w:type="numbering" w:customStyle="1" w:styleId="CMS-Note">
    <w:name w:val="CMS-Note"/>
    <w:basedOn w:val="KeineListe"/>
    <w:uiPriority w:val="99"/>
    <w:rsid w:val="004B6245"/>
    <w:pPr>
      <w:numPr>
        <w:numId w:val="16"/>
      </w:numPr>
    </w:pPr>
  </w:style>
  <w:style w:type="paragraph" w:styleId="berarbeitung">
    <w:name w:val="Revision"/>
    <w:hidden/>
    <w:uiPriority w:val="99"/>
    <w:semiHidden/>
    <w:rsid w:val="004B6245"/>
    <w:rPr>
      <w:rFonts w:asciiTheme="minorHAnsi" w:hAnsiTheme="minorHAnsi"/>
      <w:sz w:val="24"/>
      <w:szCs w:val="24"/>
    </w:rPr>
  </w:style>
  <w:style w:type="paragraph" w:styleId="Sprechblasentext">
    <w:name w:val="Balloon Text"/>
    <w:basedOn w:val="Standard"/>
    <w:link w:val="SprechblasentextZchn"/>
    <w:semiHidden/>
    <w:rsid w:val="004B6245"/>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4B6245"/>
    <w:rPr>
      <w:rFonts w:ascii="Tahoma" w:hAnsi="Tahoma" w:cs="Tahoma"/>
      <w:sz w:val="16"/>
      <w:szCs w:val="16"/>
    </w:rPr>
  </w:style>
  <w:style w:type="character" w:customStyle="1" w:styleId="FuzeileZchn">
    <w:name w:val="Fußzeile Zchn"/>
    <w:basedOn w:val="Absatz-Standardschriftart"/>
    <w:link w:val="Fuzeile"/>
    <w:uiPriority w:val="99"/>
    <w:rsid w:val="004B6245"/>
    <w:rPr>
      <w:rFonts w:asciiTheme="minorHAnsi" w:hAnsiTheme="minorHAnsi"/>
      <w:sz w:val="16"/>
      <w:szCs w:val="16"/>
    </w:rPr>
  </w:style>
  <w:style w:type="paragraph" w:customStyle="1" w:styleId="CMSQuote">
    <w:name w:val="CMS Quote"/>
    <w:basedOn w:val="Standard"/>
    <w:next w:val="Standard"/>
    <w:qFormat/>
    <w:rsid w:val="004B6245"/>
    <w:pPr>
      <w:adjustRightInd/>
      <w:snapToGrid/>
      <w:spacing w:before="240" w:after="240"/>
      <w:ind w:left="1134" w:right="1134"/>
      <w:contextualSpacing/>
    </w:pPr>
    <w:rPr>
      <w:i/>
    </w:rPr>
  </w:style>
  <w:style w:type="paragraph" w:customStyle="1" w:styleId="CMSSource">
    <w:name w:val="CMS Source"/>
    <w:basedOn w:val="Standard"/>
    <w:next w:val="Standard"/>
    <w:qFormat/>
    <w:rsid w:val="004B6245"/>
    <w:pPr>
      <w:adjustRightInd/>
      <w:snapToGrid/>
      <w:spacing w:before="240" w:after="240" w:line="240" w:lineRule="auto"/>
      <w:ind w:left="1134" w:right="1134"/>
    </w:pPr>
  </w:style>
  <w:style w:type="numbering" w:customStyle="1" w:styleId="CMS-First">
    <w:name w:val="CMS-First"/>
    <w:basedOn w:val="KeineListe"/>
    <w:uiPriority w:val="99"/>
    <w:rsid w:val="004B6245"/>
    <w:pPr>
      <w:numPr>
        <w:numId w:val="24"/>
      </w:numPr>
    </w:pPr>
  </w:style>
  <w:style w:type="paragraph" w:customStyle="1" w:styleId="CMSBulletpoint">
    <w:name w:val="CMS Bulletpoint"/>
    <w:basedOn w:val="Standard"/>
    <w:qFormat/>
    <w:rsid w:val="004B6245"/>
    <w:pPr>
      <w:numPr>
        <w:numId w:val="25"/>
      </w:numPr>
      <w:spacing w:before="0"/>
      <w:jc w:val="left"/>
    </w:pPr>
  </w:style>
  <w:style w:type="numbering" w:customStyle="1" w:styleId="CMS-Bulletpoints">
    <w:name w:val="CMS-Bulletpoints"/>
    <w:basedOn w:val="KeineListe"/>
    <w:uiPriority w:val="99"/>
    <w:rsid w:val="004B6245"/>
    <w:pPr>
      <w:numPr>
        <w:numId w:val="25"/>
      </w:numPr>
    </w:pPr>
  </w:style>
  <w:style w:type="paragraph" w:customStyle="1" w:styleId="Para1">
    <w:name w:val="Para 1"/>
    <w:basedOn w:val="Standard"/>
    <w:next w:val="Standard"/>
    <w:rsid w:val="002A5DEE"/>
    <w:pPr>
      <w:numPr>
        <w:numId w:val="26"/>
      </w:numPr>
      <w:adjustRightInd/>
      <w:snapToGrid/>
      <w:spacing w:before="240" w:after="240" w:line="340" w:lineRule="exact"/>
      <w:jc w:val="center"/>
      <w:outlineLvl w:val="0"/>
    </w:pPr>
    <w:rPr>
      <w:rFonts w:ascii="Times New Roman" w:hAnsi="Times New Roman"/>
      <w:b/>
      <w:szCs w:val="20"/>
    </w:rPr>
  </w:style>
  <w:style w:type="paragraph" w:customStyle="1" w:styleId="Para2">
    <w:name w:val="Para 2"/>
    <w:basedOn w:val="Standard"/>
    <w:rsid w:val="002A5DEE"/>
    <w:pPr>
      <w:numPr>
        <w:ilvl w:val="1"/>
        <w:numId w:val="26"/>
      </w:numPr>
      <w:adjustRightInd/>
      <w:snapToGrid/>
      <w:spacing w:before="0" w:after="360" w:line="340" w:lineRule="exact"/>
      <w:jc w:val="left"/>
      <w:outlineLvl w:val="1"/>
    </w:pPr>
    <w:rPr>
      <w:rFonts w:ascii="Times New Roman" w:hAnsi="Times New Roman"/>
      <w:szCs w:val="20"/>
    </w:rPr>
  </w:style>
  <w:style w:type="paragraph" w:customStyle="1" w:styleId="Para3">
    <w:name w:val="Para 3"/>
    <w:basedOn w:val="Standard"/>
    <w:rsid w:val="002A5DEE"/>
    <w:pPr>
      <w:numPr>
        <w:ilvl w:val="2"/>
        <w:numId w:val="26"/>
      </w:numPr>
      <w:tabs>
        <w:tab w:val="left" w:pos="567"/>
      </w:tabs>
      <w:adjustRightInd/>
      <w:snapToGrid/>
      <w:spacing w:before="0" w:after="360" w:line="340" w:lineRule="exact"/>
      <w:jc w:val="left"/>
      <w:outlineLvl w:val="2"/>
    </w:pPr>
    <w:rPr>
      <w:rFonts w:ascii="Times New Roman" w:hAnsi="Times New Roman"/>
      <w:szCs w:val="20"/>
    </w:rPr>
  </w:style>
  <w:style w:type="paragraph" w:styleId="Kommentartext">
    <w:name w:val="annotation text"/>
    <w:basedOn w:val="Standard"/>
    <w:link w:val="KommentartextZchn"/>
    <w:rsid w:val="002A5DEE"/>
    <w:pPr>
      <w:adjustRightInd/>
      <w:snapToGrid/>
      <w:spacing w:before="0" w:after="0" w:line="340" w:lineRule="exact"/>
      <w:jc w:val="left"/>
    </w:pPr>
    <w:rPr>
      <w:rFonts w:ascii="Times New Roman" w:hAnsi="Times New Roman"/>
      <w:sz w:val="20"/>
      <w:szCs w:val="20"/>
    </w:rPr>
  </w:style>
  <w:style w:type="character" w:customStyle="1" w:styleId="KommentartextZchn">
    <w:name w:val="Kommentartext Zchn"/>
    <w:basedOn w:val="Absatz-Standardschriftart"/>
    <w:link w:val="Kommentartext"/>
    <w:rsid w:val="002A5DEE"/>
  </w:style>
  <w:style w:type="character" w:styleId="Kommentarzeichen">
    <w:name w:val="annotation reference"/>
    <w:rsid w:val="002A5DEE"/>
    <w:rPr>
      <w:sz w:val="16"/>
      <w:szCs w:val="16"/>
      <w:lang w:val="de-DE"/>
    </w:rPr>
  </w:style>
  <w:style w:type="paragraph" w:styleId="Kommentarthema">
    <w:name w:val="annotation subject"/>
    <w:basedOn w:val="Kommentartext"/>
    <w:next w:val="Kommentartext"/>
    <w:link w:val="KommentarthemaZchn"/>
    <w:semiHidden/>
    <w:rsid w:val="00B67FEB"/>
    <w:pPr>
      <w:adjustRightInd w:val="0"/>
      <w:snapToGrid w:val="0"/>
      <w:spacing w:before="180" w:after="120" w:line="240" w:lineRule="auto"/>
      <w:jc w:val="both"/>
    </w:pPr>
    <w:rPr>
      <w:rFonts w:asciiTheme="minorHAnsi" w:hAnsiTheme="minorHAnsi"/>
      <w:b/>
      <w:bCs/>
    </w:rPr>
  </w:style>
  <w:style w:type="character" w:customStyle="1" w:styleId="KommentarthemaZchn">
    <w:name w:val="Kommentarthema Zchn"/>
    <w:basedOn w:val="KommentartextZchn"/>
    <w:link w:val="Kommentarthema"/>
    <w:semiHidden/>
    <w:rsid w:val="00B67FEB"/>
    <w:rPr>
      <w:rFonts w:asciiTheme="minorHAnsi" w:hAnsiTheme="minorHAnsi"/>
      <w:b/>
      <w:bCs/>
    </w:rPr>
  </w:style>
  <w:style w:type="paragraph" w:customStyle="1" w:styleId="Liste1">
    <w:name w:val="Liste1"/>
    <w:rsid w:val="005D11D8"/>
    <w:pPr>
      <w:tabs>
        <w:tab w:val="left" w:pos="0"/>
      </w:tabs>
      <w:autoSpaceDE w:val="0"/>
      <w:autoSpaceDN w:val="0"/>
      <w:adjustRightInd w:val="0"/>
      <w:spacing w:before="120" w:after="120"/>
      <w:ind w:hanging="284"/>
    </w:pPr>
    <w:rPr>
      <w:rFonts w:ascii="Arial" w:hAnsi="Arial" w:cs="Arial"/>
      <w:color w:val="000000"/>
      <w:u w:color="000000"/>
    </w:rPr>
  </w:style>
  <w:style w:type="paragraph" w:customStyle="1" w:styleId="CMSPartyReferred">
    <w:name w:val="CMS Party Referred"/>
    <w:basedOn w:val="Standard"/>
    <w:qFormat/>
    <w:rsid w:val="004B6245"/>
    <w:pPr>
      <w:jc w:val="right"/>
    </w:pPr>
  </w:style>
  <w:style w:type="numbering" w:customStyle="1" w:styleId="CMS-Parties">
    <w:name w:val="CMS-Parties"/>
    <w:basedOn w:val="KeineListe"/>
    <w:uiPriority w:val="99"/>
    <w:rsid w:val="004B6245"/>
    <w:pPr>
      <w:numPr>
        <w:numId w:val="28"/>
      </w:numPr>
    </w:pPr>
  </w:style>
  <w:style w:type="paragraph" w:styleId="Listenabsatz">
    <w:name w:val="List Paragraph"/>
    <w:basedOn w:val="Standard"/>
    <w:uiPriority w:val="34"/>
    <w:qFormat/>
    <w:rsid w:val="000F7BFD"/>
    <w:pPr>
      <w:adjustRightInd/>
      <w:snapToGrid/>
      <w:spacing w:before="0" w:after="0" w:line="240" w:lineRule="auto"/>
      <w:ind w:left="720"/>
      <w:contextualSpacing/>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6720">
      <w:bodyDiv w:val="1"/>
      <w:marLeft w:val="0"/>
      <w:marRight w:val="0"/>
      <w:marTop w:val="0"/>
      <w:marBottom w:val="0"/>
      <w:divBdr>
        <w:top w:val="none" w:sz="0" w:space="0" w:color="auto"/>
        <w:left w:val="none" w:sz="0" w:space="0" w:color="auto"/>
        <w:bottom w:val="none" w:sz="0" w:space="0" w:color="auto"/>
        <w:right w:val="none" w:sz="0" w:space="0" w:color="auto"/>
      </w:divBdr>
      <w:divsChild>
        <w:div w:id="16543915">
          <w:marLeft w:val="0"/>
          <w:marRight w:val="0"/>
          <w:marTop w:val="0"/>
          <w:marBottom w:val="0"/>
          <w:divBdr>
            <w:top w:val="none" w:sz="0" w:space="0" w:color="auto"/>
            <w:left w:val="none" w:sz="0" w:space="0" w:color="auto"/>
            <w:bottom w:val="none" w:sz="0" w:space="0" w:color="auto"/>
            <w:right w:val="none" w:sz="0" w:space="0" w:color="auto"/>
          </w:divBdr>
          <w:divsChild>
            <w:div w:id="811100574">
              <w:marLeft w:val="0"/>
              <w:marRight w:val="0"/>
              <w:marTop w:val="0"/>
              <w:marBottom w:val="0"/>
              <w:divBdr>
                <w:top w:val="none" w:sz="0" w:space="0" w:color="auto"/>
                <w:left w:val="none" w:sz="0" w:space="0" w:color="auto"/>
                <w:bottom w:val="none" w:sz="0" w:space="0" w:color="auto"/>
                <w:right w:val="none" w:sz="0" w:space="0" w:color="auto"/>
              </w:divBdr>
              <w:divsChild>
                <w:div w:id="2092652728">
                  <w:marLeft w:val="405"/>
                  <w:marRight w:val="75"/>
                  <w:marTop w:val="0"/>
                  <w:marBottom w:val="0"/>
                  <w:divBdr>
                    <w:top w:val="none" w:sz="0" w:space="0" w:color="auto"/>
                    <w:left w:val="none" w:sz="0" w:space="0" w:color="auto"/>
                    <w:bottom w:val="none" w:sz="0" w:space="0" w:color="auto"/>
                    <w:right w:val="none" w:sz="0" w:space="0" w:color="auto"/>
                  </w:divBdr>
                  <w:divsChild>
                    <w:div w:id="1010178907">
                      <w:marLeft w:val="0"/>
                      <w:marRight w:val="0"/>
                      <w:marTop w:val="120"/>
                      <w:marBottom w:val="0"/>
                      <w:divBdr>
                        <w:top w:val="none" w:sz="0" w:space="0" w:color="auto"/>
                        <w:left w:val="none" w:sz="0" w:space="0" w:color="auto"/>
                        <w:bottom w:val="none" w:sz="0" w:space="0" w:color="auto"/>
                        <w:right w:val="none" w:sz="0" w:space="0" w:color="auto"/>
                      </w:divBdr>
                      <w:divsChild>
                        <w:div w:id="13113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1318">
      <w:bodyDiv w:val="1"/>
      <w:marLeft w:val="0"/>
      <w:marRight w:val="0"/>
      <w:marTop w:val="0"/>
      <w:marBottom w:val="0"/>
      <w:divBdr>
        <w:top w:val="none" w:sz="0" w:space="0" w:color="auto"/>
        <w:left w:val="none" w:sz="0" w:space="0" w:color="auto"/>
        <w:bottom w:val="none" w:sz="0" w:space="0" w:color="auto"/>
        <w:right w:val="none" w:sz="0" w:space="0" w:color="auto"/>
      </w:divBdr>
      <w:divsChild>
        <w:div w:id="2013877585">
          <w:marLeft w:val="0"/>
          <w:marRight w:val="0"/>
          <w:marTop w:val="0"/>
          <w:marBottom w:val="0"/>
          <w:divBdr>
            <w:top w:val="none" w:sz="0" w:space="0" w:color="auto"/>
            <w:left w:val="none" w:sz="0" w:space="0" w:color="auto"/>
            <w:bottom w:val="none" w:sz="0" w:space="0" w:color="auto"/>
            <w:right w:val="none" w:sz="0" w:space="0" w:color="auto"/>
          </w:divBdr>
        </w:div>
        <w:div w:id="710961430">
          <w:marLeft w:val="0"/>
          <w:marRight w:val="0"/>
          <w:marTop w:val="0"/>
          <w:marBottom w:val="0"/>
          <w:divBdr>
            <w:top w:val="none" w:sz="0" w:space="0" w:color="auto"/>
            <w:left w:val="none" w:sz="0" w:space="0" w:color="auto"/>
            <w:bottom w:val="none" w:sz="0" w:space="0" w:color="auto"/>
            <w:right w:val="none" w:sz="0" w:space="0" w:color="auto"/>
          </w:divBdr>
        </w:div>
      </w:divsChild>
    </w:div>
    <w:div w:id="211503529">
      <w:bodyDiv w:val="1"/>
      <w:marLeft w:val="0"/>
      <w:marRight w:val="0"/>
      <w:marTop w:val="0"/>
      <w:marBottom w:val="0"/>
      <w:divBdr>
        <w:top w:val="none" w:sz="0" w:space="0" w:color="auto"/>
        <w:left w:val="none" w:sz="0" w:space="0" w:color="auto"/>
        <w:bottom w:val="none" w:sz="0" w:space="0" w:color="auto"/>
        <w:right w:val="none" w:sz="0" w:space="0" w:color="auto"/>
      </w:divBdr>
    </w:div>
    <w:div w:id="340159123">
      <w:bodyDiv w:val="1"/>
      <w:marLeft w:val="0"/>
      <w:marRight w:val="0"/>
      <w:marTop w:val="0"/>
      <w:marBottom w:val="0"/>
      <w:divBdr>
        <w:top w:val="none" w:sz="0" w:space="0" w:color="auto"/>
        <w:left w:val="none" w:sz="0" w:space="0" w:color="auto"/>
        <w:bottom w:val="none" w:sz="0" w:space="0" w:color="auto"/>
        <w:right w:val="none" w:sz="0" w:space="0" w:color="auto"/>
      </w:divBdr>
    </w:div>
    <w:div w:id="340930378">
      <w:bodyDiv w:val="1"/>
      <w:marLeft w:val="0"/>
      <w:marRight w:val="0"/>
      <w:marTop w:val="0"/>
      <w:marBottom w:val="0"/>
      <w:divBdr>
        <w:top w:val="none" w:sz="0" w:space="0" w:color="auto"/>
        <w:left w:val="none" w:sz="0" w:space="0" w:color="auto"/>
        <w:bottom w:val="none" w:sz="0" w:space="0" w:color="auto"/>
        <w:right w:val="none" w:sz="0" w:space="0" w:color="auto"/>
      </w:divBdr>
    </w:div>
    <w:div w:id="427850147">
      <w:bodyDiv w:val="1"/>
      <w:marLeft w:val="0"/>
      <w:marRight w:val="0"/>
      <w:marTop w:val="0"/>
      <w:marBottom w:val="0"/>
      <w:divBdr>
        <w:top w:val="none" w:sz="0" w:space="0" w:color="auto"/>
        <w:left w:val="none" w:sz="0" w:space="0" w:color="auto"/>
        <w:bottom w:val="none" w:sz="0" w:space="0" w:color="auto"/>
        <w:right w:val="none" w:sz="0" w:space="0" w:color="auto"/>
      </w:divBdr>
      <w:divsChild>
        <w:div w:id="1315524968">
          <w:marLeft w:val="0"/>
          <w:marRight w:val="0"/>
          <w:marTop w:val="0"/>
          <w:marBottom w:val="0"/>
          <w:divBdr>
            <w:top w:val="none" w:sz="0" w:space="0" w:color="auto"/>
            <w:left w:val="none" w:sz="0" w:space="0" w:color="auto"/>
            <w:bottom w:val="none" w:sz="0" w:space="0" w:color="auto"/>
            <w:right w:val="none" w:sz="0" w:space="0" w:color="auto"/>
          </w:divBdr>
          <w:divsChild>
            <w:div w:id="320697023">
              <w:marLeft w:val="0"/>
              <w:marRight w:val="0"/>
              <w:marTop w:val="0"/>
              <w:marBottom w:val="0"/>
              <w:divBdr>
                <w:top w:val="none" w:sz="0" w:space="0" w:color="auto"/>
                <w:left w:val="none" w:sz="0" w:space="0" w:color="auto"/>
                <w:bottom w:val="none" w:sz="0" w:space="0" w:color="auto"/>
                <w:right w:val="none" w:sz="0" w:space="0" w:color="auto"/>
              </w:divBdr>
              <w:divsChild>
                <w:div w:id="125008798">
                  <w:marLeft w:val="405"/>
                  <w:marRight w:val="75"/>
                  <w:marTop w:val="0"/>
                  <w:marBottom w:val="0"/>
                  <w:divBdr>
                    <w:top w:val="none" w:sz="0" w:space="0" w:color="auto"/>
                    <w:left w:val="none" w:sz="0" w:space="0" w:color="auto"/>
                    <w:bottom w:val="none" w:sz="0" w:space="0" w:color="auto"/>
                    <w:right w:val="none" w:sz="0" w:space="0" w:color="auto"/>
                  </w:divBdr>
                  <w:divsChild>
                    <w:div w:id="1557013757">
                      <w:marLeft w:val="405"/>
                      <w:marRight w:val="75"/>
                      <w:marTop w:val="0"/>
                      <w:marBottom w:val="0"/>
                      <w:divBdr>
                        <w:top w:val="none" w:sz="0" w:space="0" w:color="auto"/>
                        <w:left w:val="none" w:sz="0" w:space="0" w:color="auto"/>
                        <w:bottom w:val="none" w:sz="0" w:space="0" w:color="auto"/>
                        <w:right w:val="none" w:sz="0" w:space="0" w:color="auto"/>
                      </w:divBdr>
                      <w:divsChild>
                        <w:div w:id="17094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7226">
      <w:bodyDiv w:val="1"/>
      <w:marLeft w:val="0"/>
      <w:marRight w:val="0"/>
      <w:marTop w:val="0"/>
      <w:marBottom w:val="0"/>
      <w:divBdr>
        <w:top w:val="none" w:sz="0" w:space="0" w:color="auto"/>
        <w:left w:val="none" w:sz="0" w:space="0" w:color="auto"/>
        <w:bottom w:val="none" w:sz="0" w:space="0" w:color="auto"/>
        <w:right w:val="none" w:sz="0" w:space="0" w:color="auto"/>
      </w:divBdr>
    </w:div>
    <w:div w:id="655228971">
      <w:bodyDiv w:val="1"/>
      <w:marLeft w:val="0"/>
      <w:marRight w:val="0"/>
      <w:marTop w:val="0"/>
      <w:marBottom w:val="0"/>
      <w:divBdr>
        <w:top w:val="none" w:sz="0" w:space="0" w:color="auto"/>
        <w:left w:val="none" w:sz="0" w:space="0" w:color="auto"/>
        <w:bottom w:val="none" w:sz="0" w:space="0" w:color="auto"/>
        <w:right w:val="none" w:sz="0" w:space="0" w:color="auto"/>
      </w:divBdr>
      <w:divsChild>
        <w:div w:id="1761683356">
          <w:marLeft w:val="0"/>
          <w:marRight w:val="0"/>
          <w:marTop w:val="0"/>
          <w:marBottom w:val="0"/>
          <w:divBdr>
            <w:top w:val="none" w:sz="0" w:space="0" w:color="auto"/>
            <w:left w:val="none" w:sz="0" w:space="0" w:color="auto"/>
            <w:bottom w:val="none" w:sz="0" w:space="0" w:color="auto"/>
            <w:right w:val="none" w:sz="0" w:space="0" w:color="auto"/>
          </w:divBdr>
          <w:divsChild>
            <w:div w:id="502863392">
              <w:marLeft w:val="0"/>
              <w:marRight w:val="0"/>
              <w:marTop w:val="0"/>
              <w:marBottom w:val="0"/>
              <w:divBdr>
                <w:top w:val="none" w:sz="0" w:space="0" w:color="auto"/>
                <w:left w:val="none" w:sz="0" w:space="0" w:color="auto"/>
                <w:bottom w:val="none" w:sz="0" w:space="0" w:color="auto"/>
                <w:right w:val="none" w:sz="0" w:space="0" w:color="auto"/>
              </w:divBdr>
              <w:divsChild>
                <w:div w:id="1430005879">
                  <w:marLeft w:val="405"/>
                  <w:marRight w:val="75"/>
                  <w:marTop w:val="0"/>
                  <w:marBottom w:val="0"/>
                  <w:divBdr>
                    <w:top w:val="none" w:sz="0" w:space="0" w:color="auto"/>
                    <w:left w:val="none" w:sz="0" w:space="0" w:color="auto"/>
                    <w:bottom w:val="none" w:sz="0" w:space="0" w:color="auto"/>
                    <w:right w:val="none" w:sz="0" w:space="0" w:color="auto"/>
                  </w:divBdr>
                  <w:divsChild>
                    <w:div w:id="1073699592">
                      <w:marLeft w:val="405"/>
                      <w:marRight w:val="75"/>
                      <w:marTop w:val="0"/>
                      <w:marBottom w:val="0"/>
                      <w:divBdr>
                        <w:top w:val="none" w:sz="0" w:space="0" w:color="auto"/>
                        <w:left w:val="none" w:sz="0" w:space="0" w:color="auto"/>
                        <w:bottom w:val="none" w:sz="0" w:space="0" w:color="auto"/>
                        <w:right w:val="none" w:sz="0" w:space="0" w:color="auto"/>
                      </w:divBdr>
                      <w:divsChild>
                        <w:div w:id="5667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15618">
      <w:bodyDiv w:val="1"/>
      <w:marLeft w:val="0"/>
      <w:marRight w:val="0"/>
      <w:marTop w:val="0"/>
      <w:marBottom w:val="0"/>
      <w:divBdr>
        <w:top w:val="none" w:sz="0" w:space="0" w:color="auto"/>
        <w:left w:val="none" w:sz="0" w:space="0" w:color="auto"/>
        <w:bottom w:val="none" w:sz="0" w:space="0" w:color="auto"/>
        <w:right w:val="none" w:sz="0" w:space="0" w:color="auto"/>
      </w:divBdr>
    </w:div>
    <w:div w:id="960115593">
      <w:bodyDiv w:val="1"/>
      <w:marLeft w:val="0"/>
      <w:marRight w:val="0"/>
      <w:marTop w:val="0"/>
      <w:marBottom w:val="0"/>
      <w:divBdr>
        <w:top w:val="none" w:sz="0" w:space="0" w:color="auto"/>
        <w:left w:val="none" w:sz="0" w:space="0" w:color="auto"/>
        <w:bottom w:val="none" w:sz="0" w:space="0" w:color="auto"/>
        <w:right w:val="none" w:sz="0" w:space="0" w:color="auto"/>
      </w:divBdr>
    </w:div>
    <w:div w:id="1154754872">
      <w:bodyDiv w:val="1"/>
      <w:marLeft w:val="0"/>
      <w:marRight w:val="0"/>
      <w:marTop w:val="0"/>
      <w:marBottom w:val="0"/>
      <w:divBdr>
        <w:top w:val="none" w:sz="0" w:space="0" w:color="auto"/>
        <w:left w:val="none" w:sz="0" w:space="0" w:color="auto"/>
        <w:bottom w:val="none" w:sz="0" w:space="0" w:color="auto"/>
        <w:right w:val="none" w:sz="0" w:space="0" w:color="auto"/>
      </w:divBdr>
    </w:div>
    <w:div w:id="1249650964">
      <w:bodyDiv w:val="1"/>
      <w:marLeft w:val="0"/>
      <w:marRight w:val="0"/>
      <w:marTop w:val="0"/>
      <w:marBottom w:val="0"/>
      <w:divBdr>
        <w:top w:val="none" w:sz="0" w:space="0" w:color="auto"/>
        <w:left w:val="none" w:sz="0" w:space="0" w:color="auto"/>
        <w:bottom w:val="none" w:sz="0" w:space="0" w:color="auto"/>
        <w:right w:val="none" w:sz="0" w:space="0" w:color="auto"/>
      </w:divBdr>
    </w:div>
    <w:div w:id="1262882403">
      <w:bodyDiv w:val="1"/>
      <w:marLeft w:val="0"/>
      <w:marRight w:val="0"/>
      <w:marTop w:val="0"/>
      <w:marBottom w:val="0"/>
      <w:divBdr>
        <w:top w:val="none" w:sz="0" w:space="0" w:color="auto"/>
        <w:left w:val="none" w:sz="0" w:space="0" w:color="auto"/>
        <w:bottom w:val="none" w:sz="0" w:space="0" w:color="auto"/>
        <w:right w:val="none" w:sz="0" w:space="0" w:color="auto"/>
      </w:divBdr>
      <w:divsChild>
        <w:div w:id="317005564">
          <w:marLeft w:val="0"/>
          <w:marRight w:val="0"/>
          <w:marTop w:val="0"/>
          <w:marBottom w:val="0"/>
          <w:divBdr>
            <w:top w:val="none" w:sz="0" w:space="0" w:color="auto"/>
            <w:left w:val="none" w:sz="0" w:space="0" w:color="auto"/>
            <w:bottom w:val="none" w:sz="0" w:space="0" w:color="auto"/>
            <w:right w:val="none" w:sz="0" w:space="0" w:color="auto"/>
          </w:divBdr>
          <w:divsChild>
            <w:div w:id="908540694">
              <w:marLeft w:val="0"/>
              <w:marRight w:val="0"/>
              <w:marTop w:val="0"/>
              <w:marBottom w:val="0"/>
              <w:divBdr>
                <w:top w:val="none" w:sz="0" w:space="0" w:color="auto"/>
                <w:left w:val="none" w:sz="0" w:space="0" w:color="auto"/>
                <w:bottom w:val="none" w:sz="0" w:space="0" w:color="auto"/>
                <w:right w:val="none" w:sz="0" w:space="0" w:color="auto"/>
              </w:divBdr>
              <w:divsChild>
                <w:div w:id="725645406">
                  <w:marLeft w:val="405"/>
                  <w:marRight w:val="75"/>
                  <w:marTop w:val="0"/>
                  <w:marBottom w:val="0"/>
                  <w:divBdr>
                    <w:top w:val="none" w:sz="0" w:space="0" w:color="auto"/>
                    <w:left w:val="none" w:sz="0" w:space="0" w:color="auto"/>
                    <w:bottom w:val="none" w:sz="0" w:space="0" w:color="auto"/>
                    <w:right w:val="none" w:sz="0" w:space="0" w:color="auto"/>
                  </w:divBdr>
                  <w:divsChild>
                    <w:div w:id="1381973037">
                      <w:marLeft w:val="405"/>
                      <w:marRight w:val="75"/>
                      <w:marTop w:val="0"/>
                      <w:marBottom w:val="0"/>
                      <w:divBdr>
                        <w:top w:val="none" w:sz="0" w:space="0" w:color="auto"/>
                        <w:left w:val="none" w:sz="0" w:space="0" w:color="auto"/>
                        <w:bottom w:val="none" w:sz="0" w:space="0" w:color="auto"/>
                        <w:right w:val="none" w:sz="0" w:space="0" w:color="auto"/>
                      </w:divBdr>
                      <w:divsChild>
                        <w:div w:id="7132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24139">
      <w:bodyDiv w:val="1"/>
      <w:marLeft w:val="0"/>
      <w:marRight w:val="0"/>
      <w:marTop w:val="0"/>
      <w:marBottom w:val="0"/>
      <w:divBdr>
        <w:top w:val="none" w:sz="0" w:space="0" w:color="auto"/>
        <w:left w:val="none" w:sz="0" w:space="0" w:color="auto"/>
        <w:bottom w:val="none" w:sz="0" w:space="0" w:color="auto"/>
        <w:right w:val="none" w:sz="0" w:space="0" w:color="auto"/>
      </w:divBdr>
    </w:div>
    <w:div w:id="1361735871">
      <w:bodyDiv w:val="1"/>
      <w:marLeft w:val="0"/>
      <w:marRight w:val="0"/>
      <w:marTop w:val="0"/>
      <w:marBottom w:val="0"/>
      <w:divBdr>
        <w:top w:val="none" w:sz="0" w:space="0" w:color="auto"/>
        <w:left w:val="none" w:sz="0" w:space="0" w:color="auto"/>
        <w:bottom w:val="none" w:sz="0" w:space="0" w:color="auto"/>
        <w:right w:val="none" w:sz="0" w:space="0" w:color="auto"/>
      </w:divBdr>
    </w:div>
    <w:div w:id="1420902863">
      <w:bodyDiv w:val="1"/>
      <w:marLeft w:val="0"/>
      <w:marRight w:val="0"/>
      <w:marTop w:val="0"/>
      <w:marBottom w:val="0"/>
      <w:divBdr>
        <w:top w:val="none" w:sz="0" w:space="0" w:color="auto"/>
        <w:left w:val="none" w:sz="0" w:space="0" w:color="auto"/>
        <w:bottom w:val="none" w:sz="0" w:space="0" w:color="auto"/>
        <w:right w:val="none" w:sz="0" w:space="0" w:color="auto"/>
      </w:divBdr>
    </w:div>
    <w:div w:id="1569460219">
      <w:bodyDiv w:val="1"/>
      <w:marLeft w:val="0"/>
      <w:marRight w:val="0"/>
      <w:marTop w:val="0"/>
      <w:marBottom w:val="0"/>
      <w:divBdr>
        <w:top w:val="none" w:sz="0" w:space="0" w:color="auto"/>
        <w:left w:val="none" w:sz="0" w:space="0" w:color="auto"/>
        <w:bottom w:val="none" w:sz="0" w:space="0" w:color="auto"/>
        <w:right w:val="none" w:sz="0" w:space="0" w:color="auto"/>
      </w:divBdr>
    </w:div>
    <w:div w:id="1601569226">
      <w:bodyDiv w:val="1"/>
      <w:marLeft w:val="0"/>
      <w:marRight w:val="0"/>
      <w:marTop w:val="0"/>
      <w:marBottom w:val="0"/>
      <w:divBdr>
        <w:top w:val="none" w:sz="0" w:space="0" w:color="auto"/>
        <w:left w:val="none" w:sz="0" w:space="0" w:color="auto"/>
        <w:bottom w:val="none" w:sz="0" w:space="0" w:color="auto"/>
        <w:right w:val="none" w:sz="0" w:space="0" w:color="auto"/>
      </w:divBdr>
    </w:div>
    <w:div w:id="1808157356">
      <w:bodyDiv w:val="1"/>
      <w:marLeft w:val="0"/>
      <w:marRight w:val="0"/>
      <w:marTop w:val="0"/>
      <w:marBottom w:val="0"/>
      <w:divBdr>
        <w:top w:val="none" w:sz="0" w:space="0" w:color="auto"/>
        <w:left w:val="none" w:sz="0" w:space="0" w:color="auto"/>
        <w:bottom w:val="none" w:sz="0" w:space="0" w:color="auto"/>
        <w:right w:val="none" w:sz="0" w:space="0" w:color="auto"/>
      </w:divBdr>
    </w:div>
    <w:div w:id="1908952972">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 w:id="2078820268">
      <w:bodyDiv w:val="1"/>
      <w:marLeft w:val="0"/>
      <w:marRight w:val="0"/>
      <w:marTop w:val="0"/>
      <w:marBottom w:val="0"/>
      <w:divBdr>
        <w:top w:val="none" w:sz="0" w:space="0" w:color="auto"/>
        <w:left w:val="none" w:sz="0" w:space="0" w:color="auto"/>
        <w:bottom w:val="none" w:sz="0" w:space="0" w:color="auto"/>
        <w:right w:val="none" w:sz="0" w:space="0" w:color="auto"/>
      </w:divBdr>
      <w:divsChild>
        <w:div w:id="1161887991">
          <w:marLeft w:val="0"/>
          <w:marRight w:val="0"/>
          <w:marTop w:val="0"/>
          <w:marBottom w:val="0"/>
          <w:divBdr>
            <w:top w:val="none" w:sz="0" w:space="0" w:color="auto"/>
            <w:left w:val="none" w:sz="0" w:space="0" w:color="auto"/>
            <w:bottom w:val="none" w:sz="0" w:space="0" w:color="auto"/>
            <w:right w:val="none" w:sz="0" w:space="0" w:color="auto"/>
          </w:divBdr>
          <w:divsChild>
            <w:div w:id="288124841">
              <w:marLeft w:val="0"/>
              <w:marRight w:val="0"/>
              <w:marTop w:val="0"/>
              <w:marBottom w:val="0"/>
              <w:divBdr>
                <w:top w:val="none" w:sz="0" w:space="0" w:color="auto"/>
                <w:left w:val="none" w:sz="0" w:space="0" w:color="auto"/>
                <w:bottom w:val="none" w:sz="0" w:space="0" w:color="auto"/>
                <w:right w:val="none" w:sz="0" w:space="0" w:color="auto"/>
              </w:divBdr>
              <w:divsChild>
                <w:div w:id="546114024">
                  <w:marLeft w:val="150"/>
                  <w:marRight w:val="0"/>
                  <w:marTop w:val="240"/>
                  <w:marBottom w:val="240"/>
                  <w:divBdr>
                    <w:top w:val="none" w:sz="0" w:space="0" w:color="auto"/>
                    <w:left w:val="none" w:sz="0" w:space="0" w:color="auto"/>
                    <w:bottom w:val="none" w:sz="0" w:space="0" w:color="auto"/>
                    <w:right w:val="none" w:sz="0" w:space="0" w:color="auto"/>
                  </w:divBdr>
                  <w:divsChild>
                    <w:div w:id="16926352">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942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MS_Vorlagen\Vertraege\Standard_DE.dotm" TargetMode="External"/></Relationships>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atternumber xmlns="5d4f7846-9dab-49ee-abcf-bf86a2b8780d">2013/09532</Matternumber>
    <MajorVersion xmlns="5d4f7846-9dab-49ee-abcf-bf86a2b8780d">0</MajorVersion>
    <VersionComment xmlns="5d4f7846-9dab-49ee-abcf-bf86a2b8780d" xsi:nil="true"/>
    <EliteDepartment xmlns="5d4f7846-9dab-49ee-abcf-bf86a2b8780d">Comm</EliteDepartment>
    <_dlc_DocIdPersistId xmlns="5d4f7846-9dab-49ee-abcf-bf86a2b8780d">true</_dlc_DocIdPersistId>
    <_dlc_DocId xmlns="5d4f7846-9dab-49ee-abcf-bf86a2b8780d">3JJE3ZFMMTA3-5-286</_dlc_DocId>
    <MinorVersion xmlns="5d4f7846-9dab-49ee-abcf-bf86a2b8780d">22</MinorVersion>
    <_dlc_DocIdUrl xmlns="5d4f7846-9dab-49ee-abcf-bf86a2b8780d">
      <Url>https://eakte.ad.cmsd.de/akte/201309532/_layouts/15/DocIdRedir.aspx?ID=3JJE3ZFMMTA3-5-286</Url>
      <Description>3JJE3ZFMMTA3-5-286</Description>
    </_dlc_DocIdUrl>
    <TaxCatchAll xmlns="5d4f7846-9dab-49ee-abcf-bf86a2b8780d"/>
    <JointBillID xmlns="5d4f7846-9dab-49ee-abcf-bf86a2b8780d" xsi:nil="true"/>
    <TaxKeywordTaxHTField xmlns="5d4f7846-9dab-49ee-abcf-bf86a2b8780d">
      <Terms xmlns="http://schemas.microsoft.com/office/infopath/2007/PartnerControls"/>
    </TaxKeywordTaxHTField>
    <Clientname xmlns="5d4f7846-9dab-49ee-abcf-bf86a2b8780d">Romaco Pharmatechnik GmbH </Clientname>
    <MatterLocation xmlns="5d4f7846-9dab-49ee-abcf-bf86a2b8780d">Frankfurt</MatterLo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032707072B8C459A87B722BEEA85BC" ma:contentTypeVersion="3" ma:contentTypeDescription="Create a new document." ma:contentTypeScope="" ma:versionID="06c1662840b8553199d920dec78cfeb9">
  <xsd:schema xmlns:xsd="http://www.w3.org/2001/XMLSchema" xmlns:xs="http://www.w3.org/2001/XMLSchema" xmlns:p="http://schemas.microsoft.com/office/2006/metadata/properties" xmlns:ns2="5d4f7846-9dab-49ee-abcf-bf86a2b8780d" targetNamespace="http://schemas.microsoft.com/office/2006/metadata/properties" ma:root="true" ma:fieldsID="efae539aa6d4446aab15cbac79cfda54" ns2:_="">
    <xsd:import namespace="5d4f7846-9dab-49ee-abcf-bf86a2b8780d"/>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f7846-9dab-49ee-abcf-bf86a2b878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Comm" ma:internalName="EliteDepartment">
      <xsd:simpleType>
        <xsd:restriction base="dms:Text"/>
      </xsd:simpleType>
    </xsd:element>
    <xsd:element name="Matternumber" ma:index="15" nillable="true" ma:displayName="Matternumber" ma:default="2013/09532" ma:internalName="Matternumber">
      <xsd:simpleType>
        <xsd:restriction base="dms:Text"/>
      </xsd:simpleType>
    </xsd:element>
    <xsd:element name="Clientname" ma:index="16" nillable="true" ma:displayName="Clientname" ma:default="Romaco Pharmatechnik GmbH " ma:internalName="Clientname">
      <xsd:simpleType>
        <xsd:restriction base="dms:Text"/>
      </xsd:simpleType>
    </xsd:element>
    <xsd:element name="JointBillID" ma:index="17" nillable="true" ma:displayName="JointBill ID" ma:default="" ma:internalName="JointBillID">
      <xsd:simpleType>
        <xsd:restriction base="dms:Text"/>
      </xsd:simpleType>
    </xsd:element>
    <xsd:element name="MatterLocation" ma:index="18" nillable="true" ma:displayName="Matter Location" ma:default="Frankfurt"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57138cd4-a45c-47f7-9760-0df9bb72d68f}" ma:internalName="TaxCatchAll" ma:showField="CatchAllData" ma:web="5d4f7846-9dab-49ee-abcf-bf86a2b87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FE3C-F7A1-493F-A7A3-9AD5D8922C29}">
  <ds:schemaRefs>
    <ds:schemaRef ds:uri="http://schemas.microsoft.com/sharepoint/v3/contenttype/forms"/>
  </ds:schemaRefs>
</ds:datastoreItem>
</file>

<file path=customXml/itemProps2.xml><?xml version="1.0" encoding="utf-8"?>
<ds:datastoreItem xmlns:ds="http://schemas.openxmlformats.org/officeDocument/2006/customXml" ds:itemID="{001AB40E-4381-4657-881A-9C55BC8DC872}">
  <ds:schemaRefs>
    <ds:schemaRef ds:uri="http://schemas.microsoft.com/sharepoint/events"/>
  </ds:schemaRefs>
</ds:datastoreItem>
</file>

<file path=customXml/itemProps3.xml><?xml version="1.0" encoding="utf-8"?>
<ds:datastoreItem xmlns:ds="http://schemas.openxmlformats.org/officeDocument/2006/customXml" ds:itemID="{F708FA3A-2FCF-4150-AE82-1F6CE6564FED}">
  <ds:schemaRefs>
    <ds:schemaRef ds:uri="http://purl.org/dc/terms/"/>
    <ds:schemaRef ds:uri="http://schemas.openxmlformats.org/package/2006/metadata/core-properties"/>
    <ds:schemaRef ds:uri="http://schemas.microsoft.com/office/2006/documentManagement/types"/>
    <ds:schemaRef ds:uri="5d4f7846-9dab-49ee-abcf-bf86a2b8780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6ED3451-7F05-4028-8539-F884D690A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f7846-9dab-49ee-abcf-bf86a2b87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ADFC76-AD35-4CEB-9701-C8283972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Standard_DE.dotm</Template>
  <TotalTime>0</TotalTime>
  <Pages>2</Pages>
  <Words>2044</Words>
  <Characters>13634</Characters>
  <Application>Microsoft Office Word</Application>
  <DocSecurity>0</DocSecurity>
  <Lines>1239</Lines>
  <Paragraphs>602</Paragraphs>
  <ScaleCrop>false</ScaleCrop>
  <HeadingPairs>
    <vt:vector size="2" baseType="variant">
      <vt:variant>
        <vt:lpstr>Titel</vt:lpstr>
      </vt:variant>
      <vt:variant>
        <vt:i4>1</vt:i4>
      </vt:variant>
    </vt:vector>
  </HeadingPairs>
  <TitlesOfParts>
    <vt:vector size="1" baseType="lpstr">
      <vt:lpstr/>
    </vt:vector>
  </TitlesOfParts>
  <Company>CMS Hasche Sigle</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keywords/>
  <cp:lastModifiedBy>CMS</cp:lastModifiedBy>
  <cp:revision>2</cp:revision>
  <cp:lastPrinted>2020-05-14T10:20:00Z</cp:lastPrinted>
  <dcterms:created xsi:type="dcterms:W3CDTF">2021-06-02T09:43:00Z</dcterms:created>
  <dcterms:modified xsi:type="dcterms:W3CDTF">2021-06-02T09:43:00Z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0x0101001D032707072B8C459A87B722BEEA85BC</vt:lpwstr>
  </property>
  <property fmtid="{D5CDD505-2E9C-101B-9397-08002B2CF9AE}" pid="4" name="_dlc_DocIdItemGuid">
    <vt:lpwstr>46990d06-d87e-4ee4-8d1d-b5b01eaa750e</vt:lpwstr>
  </property>
  <property fmtid="{D5CDD505-2E9C-101B-9397-08002B2CF9AE}" pid="5" name="_AdHocReviewCycleID">
    <vt:i4>-1745195477</vt:i4>
  </property>
  <property fmtid="{D5CDD505-2E9C-101B-9397-08002B2CF9AE}" pid="6" name="_NewReviewCycle">
    <vt:lpwstr/>
  </property>
  <property fmtid="{D5CDD505-2E9C-101B-9397-08002B2CF9AE}" pid="7" name="_EmailSubject">
    <vt:lpwstr>AGB_Hermes OTC ab 1.7.</vt:lpwstr>
  </property>
  <property fmtid="{D5CDD505-2E9C-101B-9397-08002B2CF9AE}" pid="8" name="_PreviousAdHocReviewCycleID">
    <vt:i4>-1225769279</vt:i4>
  </property>
</Properties>
</file>